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FD" w:rsidRDefault="009808FD" w:rsidP="00E3470D">
      <w:pPr>
        <w:pStyle w:val="af3"/>
        <w:tabs>
          <w:tab w:val="left" w:pos="8080"/>
        </w:tabs>
      </w:pPr>
    </w:p>
    <w:p w:rsidR="00516C76" w:rsidRDefault="00516C76" w:rsidP="00516C76">
      <w:pPr>
        <w:spacing w:line="276" w:lineRule="auto"/>
        <w:ind w:left="5670"/>
      </w:pPr>
      <w:r>
        <w:rPr>
          <w:b/>
        </w:rPr>
        <w:t>УТВЕРЖДАЮ</w:t>
      </w:r>
    </w:p>
    <w:p w:rsidR="00516C76" w:rsidRDefault="00516C76" w:rsidP="00516C76">
      <w:pPr>
        <w:spacing w:line="276" w:lineRule="auto"/>
        <w:ind w:left="5670"/>
      </w:pPr>
      <w:r>
        <w:t>Председатель Комиссии</w:t>
      </w:r>
    </w:p>
    <w:p w:rsidR="00516C76" w:rsidRDefault="00516C76" w:rsidP="00516C76">
      <w:pPr>
        <w:spacing w:line="276" w:lineRule="auto"/>
        <w:ind w:left="5670"/>
      </w:pPr>
      <w:r>
        <w:t>«__» ____________ 20___ г.</w:t>
      </w:r>
    </w:p>
    <w:p w:rsidR="00516C76" w:rsidRDefault="00516C76" w:rsidP="00516C76">
      <w:pPr>
        <w:spacing w:line="276" w:lineRule="auto"/>
        <w:ind w:left="5670"/>
      </w:pPr>
      <w:r>
        <w:t xml:space="preserve"> ______________/ М.Н. </w:t>
      </w:r>
      <w:proofErr w:type="spellStart"/>
      <w:r>
        <w:t>Мальцан</w:t>
      </w:r>
      <w:proofErr w:type="spellEnd"/>
      <w:r>
        <w:t xml:space="preserve"> </w:t>
      </w:r>
    </w:p>
    <w:p w:rsidR="009808FD" w:rsidRDefault="009808FD" w:rsidP="009808F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</w:p>
    <w:p w:rsidR="009808FD" w:rsidRDefault="009808FD" w:rsidP="009808F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</w:p>
    <w:p w:rsidR="009808FD" w:rsidRDefault="009808FD" w:rsidP="009808F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</w:p>
    <w:p w:rsidR="009808FD" w:rsidRDefault="009808FD" w:rsidP="009808F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</w:p>
    <w:p w:rsidR="009808FD" w:rsidRDefault="009808FD" w:rsidP="009808F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</w:p>
    <w:p w:rsidR="009808FD" w:rsidRDefault="009808FD" w:rsidP="009808F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</w:p>
    <w:p w:rsidR="009808FD" w:rsidRDefault="009808FD" w:rsidP="009808F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</w:p>
    <w:p w:rsidR="005F6684" w:rsidRDefault="005F6684" w:rsidP="00516C7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5D0148">
        <w:rPr>
          <w:b/>
          <w:sz w:val="32"/>
          <w:szCs w:val="32"/>
        </w:rPr>
        <w:t xml:space="preserve">Документация по </w:t>
      </w:r>
      <w:r>
        <w:rPr>
          <w:b/>
          <w:sz w:val="32"/>
          <w:szCs w:val="32"/>
        </w:rPr>
        <w:t>электронному аукциону</w:t>
      </w:r>
    </w:p>
    <w:p w:rsidR="005802B1" w:rsidRPr="00951E58" w:rsidRDefault="005802B1" w:rsidP="005C4C4F">
      <w:pPr>
        <w:spacing w:line="240" w:lineRule="auto"/>
        <w:contextualSpacing/>
        <w:jc w:val="center"/>
        <w:rPr>
          <w:color w:val="000000"/>
        </w:rPr>
      </w:pPr>
      <w:r>
        <w:rPr>
          <w:szCs w:val="28"/>
        </w:rPr>
        <w:t xml:space="preserve">на </w:t>
      </w:r>
      <w:r w:rsidRPr="00C46BB7">
        <w:rPr>
          <w:szCs w:val="28"/>
        </w:rPr>
        <w:t>выпо</w:t>
      </w:r>
      <w:r w:rsidR="00FA1DDE">
        <w:rPr>
          <w:szCs w:val="28"/>
        </w:rPr>
        <w:t>лнение работ по ремонту забора ГАУ ТО «ОЦПР»</w:t>
      </w:r>
      <w:r w:rsidR="005C4C4F">
        <w:rPr>
          <w:szCs w:val="28"/>
        </w:rPr>
        <w:t>,</w:t>
      </w:r>
      <w:r w:rsidR="005C4C4F" w:rsidRPr="005C4C4F">
        <w:rPr>
          <w:szCs w:val="24"/>
        </w:rPr>
        <w:t xml:space="preserve"> </w:t>
      </w:r>
      <w:r w:rsidR="005C4C4F">
        <w:rPr>
          <w:szCs w:val="24"/>
        </w:rPr>
        <w:t xml:space="preserve">расположенного по адресу: </w:t>
      </w:r>
      <w:r w:rsidR="005C4C4F" w:rsidRPr="00221E36">
        <w:rPr>
          <w:szCs w:val="24"/>
        </w:rPr>
        <w:t xml:space="preserve">Тюменская область, Тюменский район, 23 км </w:t>
      </w:r>
      <w:proofErr w:type="spellStart"/>
      <w:r w:rsidR="005C4C4F" w:rsidRPr="00221E36">
        <w:rPr>
          <w:szCs w:val="24"/>
        </w:rPr>
        <w:t>Салаирского</w:t>
      </w:r>
      <w:proofErr w:type="spellEnd"/>
      <w:r w:rsidR="005C4C4F" w:rsidRPr="00221E36">
        <w:rPr>
          <w:szCs w:val="24"/>
        </w:rPr>
        <w:t xml:space="preserve"> тракта</w:t>
      </w:r>
    </w:p>
    <w:p w:rsidR="00516C76" w:rsidRDefault="00516C76" w:rsidP="009808F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</w:p>
    <w:p w:rsidR="009808FD" w:rsidRPr="00204519" w:rsidRDefault="009808FD" w:rsidP="004B15AA">
      <w:pPr>
        <w:suppressAutoHyphens/>
        <w:spacing w:line="276" w:lineRule="auto"/>
        <w:ind w:firstLine="0"/>
        <w:jc w:val="center"/>
        <w:rPr>
          <w:sz w:val="24"/>
        </w:rPr>
      </w:pPr>
    </w:p>
    <w:p w:rsidR="009808FD" w:rsidRPr="00204519" w:rsidRDefault="009808FD" w:rsidP="009808FD">
      <w:pPr>
        <w:pStyle w:val="a"/>
        <w:numPr>
          <w:ilvl w:val="0"/>
          <w:numId w:val="0"/>
        </w:numPr>
        <w:spacing w:before="0" w:line="276" w:lineRule="auto"/>
        <w:rPr>
          <w:rStyle w:val="a7"/>
          <w:sz w:val="24"/>
        </w:rPr>
      </w:pPr>
    </w:p>
    <w:p w:rsidR="004E3BB7" w:rsidRDefault="004E3BB7"/>
    <w:p w:rsidR="009808FD" w:rsidRDefault="009808FD"/>
    <w:p w:rsidR="009808FD" w:rsidRDefault="009808FD"/>
    <w:p w:rsidR="009808FD" w:rsidRDefault="009808FD"/>
    <w:p w:rsidR="009808FD" w:rsidRDefault="009808FD"/>
    <w:p w:rsidR="009808FD" w:rsidRDefault="009808FD"/>
    <w:p w:rsidR="009808FD" w:rsidRDefault="009808FD"/>
    <w:p w:rsidR="009808FD" w:rsidRDefault="009808FD"/>
    <w:p w:rsidR="009808FD" w:rsidRDefault="009808FD"/>
    <w:p w:rsidR="009808FD" w:rsidRDefault="009808FD"/>
    <w:p w:rsidR="009808FD" w:rsidRDefault="009808FD"/>
    <w:p w:rsidR="009808FD" w:rsidRDefault="009808FD"/>
    <w:p w:rsidR="009808FD" w:rsidRDefault="009808FD"/>
    <w:p w:rsidR="009808FD" w:rsidRDefault="009808FD"/>
    <w:p w:rsidR="009808FD" w:rsidRDefault="009808FD" w:rsidP="00516C76">
      <w:pPr>
        <w:tabs>
          <w:tab w:val="left" w:pos="8080"/>
        </w:tabs>
        <w:ind w:firstLine="0"/>
      </w:pPr>
    </w:p>
    <w:p w:rsidR="009808FD" w:rsidRDefault="009808FD"/>
    <w:p w:rsidR="009808FD" w:rsidRDefault="009808FD" w:rsidP="009808FD">
      <w:pPr>
        <w:jc w:val="center"/>
      </w:pPr>
      <w:r>
        <w:t>Тюмень 201</w:t>
      </w:r>
      <w:r w:rsidR="00516C76">
        <w:t>5</w:t>
      </w:r>
    </w:p>
    <w:p w:rsidR="00BC500C" w:rsidRPr="00D022F0" w:rsidRDefault="00BC500C" w:rsidP="00BC500C">
      <w:pPr>
        <w:pStyle w:val="23"/>
        <w:spacing w:after="0" w:line="276" w:lineRule="auto"/>
        <w:ind w:left="0"/>
        <w:outlineLvl w:val="0"/>
        <w:rPr>
          <w:szCs w:val="28"/>
        </w:rPr>
      </w:pPr>
      <w:r w:rsidRPr="00D022F0">
        <w:rPr>
          <w:szCs w:val="28"/>
        </w:rPr>
        <w:lastRenderedPageBreak/>
        <w:t xml:space="preserve">Настоящая документация об открытом аукционе в электронной форме (далее </w:t>
      </w:r>
      <w:r w:rsidR="008C48D2" w:rsidRPr="008C48D2">
        <w:rPr>
          <w:szCs w:val="28"/>
        </w:rPr>
        <w:t xml:space="preserve">- </w:t>
      </w:r>
      <w:r w:rsidRPr="00D022F0">
        <w:rPr>
          <w:szCs w:val="28"/>
        </w:rPr>
        <w:t xml:space="preserve">Документация об аукционе), подготовлена в соответствии с Федеральным законом от </w:t>
      </w:r>
      <w:r>
        <w:rPr>
          <w:szCs w:val="28"/>
        </w:rPr>
        <w:t>18</w:t>
      </w:r>
      <w:r w:rsidRPr="00D022F0">
        <w:rPr>
          <w:szCs w:val="28"/>
        </w:rPr>
        <w:t xml:space="preserve"> июля 20</w:t>
      </w:r>
      <w:r>
        <w:rPr>
          <w:szCs w:val="28"/>
        </w:rPr>
        <w:t>11</w:t>
      </w:r>
      <w:r w:rsidRPr="00D022F0">
        <w:rPr>
          <w:szCs w:val="28"/>
        </w:rPr>
        <w:t xml:space="preserve"> года № </w:t>
      </w:r>
      <w:r>
        <w:rPr>
          <w:szCs w:val="28"/>
        </w:rPr>
        <w:t>223</w:t>
      </w:r>
      <w:r w:rsidRPr="00D022F0">
        <w:rPr>
          <w:szCs w:val="28"/>
        </w:rPr>
        <w:t xml:space="preserve">-ФЗ «О </w:t>
      </w:r>
      <w:r>
        <w:rPr>
          <w:szCs w:val="28"/>
        </w:rPr>
        <w:t>закупках товаров, работ, услуг отдельными видами юридических лиц».</w:t>
      </w:r>
    </w:p>
    <w:p w:rsidR="00BC500C" w:rsidRPr="00D022F0" w:rsidRDefault="00BC500C" w:rsidP="00BC500C">
      <w:pPr>
        <w:pStyle w:val="23"/>
        <w:spacing w:after="0" w:line="276" w:lineRule="auto"/>
        <w:ind w:left="0"/>
        <w:outlineLvl w:val="0"/>
        <w:rPr>
          <w:szCs w:val="28"/>
        </w:rPr>
      </w:pPr>
      <w:r w:rsidRPr="00D022F0">
        <w:rPr>
          <w:szCs w:val="28"/>
        </w:rPr>
        <w:t>Настоящая Документация об аукционе состоит из следующих частей:</w:t>
      </w:r>
    </w:p>
    <w:p w:rsidR="00BC500C" w:rsidRPr="00D022F0" w:rsidRDefault="00BC500C" w:rsidP="00BC500C">
      <w:pPr>
        <w:pStyle w:val="23"/>
        <w:numPr>
          <w:ilvl w:val="0"/>
          <w:numId w:val="20"/>
        </w:numPr>
        <w:spacing w:after="0" w:line="276" w:lineRule="auto"/>
        <w:ind w:left="0" w:firstLine="567"/>
        <w:outlineLvl w:val="0"/>
        <w:rPr>
          <w:szCs w:val="28"/>
        </w:rPr>
      </w:pPr>
      <w:r w:rsidRPr="00D022F0">
        <w:rPr>
          <w:szCs w:val="28"/>
        </w:rPr>
        <w:t>Сведения о проводимом открытом аукционе в электронной форме, включающие в себя разделы:</w:t>
      </w:r>
    </w:p>
    <w:p w:rsidR="00BC500C" w:rsidRPr="00D022F0" w:rsidRDefault="00BC500C" w:rsidP="00BC500C">
      <w:pPr>
        <w:pStyle w:val="23"/>
        <w:numPr>
          <w:ilvl w:val="1"/>
          <w:numId w:val="20"/>
        </w:numPr>
        <w:spacing w:after="0" w:line="276" w:lineRule="auto"/>
        <w:ind w:left="0" w:firstLine="567"/>
        <w:outlineLvl w:val="0"/>
        <w:rPr>
          <w:szCs w:val="28"/>
        </w:rPr>
      </w:pPr>
      <w:r>
        <w:rPr>
          <w:szCs w:val="28"/>
        </w:rPr>
        <w:t xml:space="preserve">    </w:t>
      </w:r>
      <w:r w:rsidRPr="00D022F0">
        <w:rPr>
          <w:szCs w:val="28"/>
        </w:rPr>
        <w:t>Общие сведения о проводимом открытом аукционе в электр</w:t>
      </w:r>
      <w:r>
        <w:rPr>
          <w:szCs w:val="28"/>
        </w:rPr>
        <w:t>он</w:t>
      </w:r>
      <w:r w:rsidRPr="00D022F0">
        <w:rPr>
          <w:szCs w:val="28"/>
        </w:rPr>
        <w:t>ной форме.</w:t>
      </w:r>
    </w:p>
    <w:p w:rsidR="00BC500C" w:rsidRPr="00D022F0" w:rsidRDefault="00BC500C" w:rsidP="00BC500C">
      <w:pPr>
        <w:pStyle w:val="23"/>
        <w:numPr>
          <w:ilvl w:val="1"/>
          <w:numId w:val="20"/>
        </w:numPr>
        <w:spacing w:after="0" w:line="276" w:lineRule="auto"/>
        <w:ind w:left="0" w:firstLine="567"/>
        <w:outlineLvl w:val="0"/>
        <w:rPr>
          <w:szCs w:val="28"/>
        </w:rPr>
      </w:pPr>
      <w:r w:rsidRPr="00D022F0">
        <w:rPr>
          <w:szCs w:val="28"/>
        </w:rPr>
        <w:t>Требования к участникам размещения заказов.</w:t>
      </w:r>
    </w:p>
    <w:p w:rsidR="00BC500C" w:rsidRPr="00D022F0" w:rsidRDefault="00BC500C" w:rsidP="00BC500C">
      <w:pPr>
        <w:pStyle w:val="23"/>
        <w:numPr>
          <w:ilvl w:val="1"/>
          <w:numId w:val="20"/>
        </w:numPr>
        <w:spacing w:after="0" w:line="276" w:lineRule="auto"/>
        <w:ind w:left="0" w:firstLine="567"/>
        <w:outlineLvl w:val="0"/>
        <w:rPr>
          <w:szCs w:val="28"/>
        </w:rPr>
      </w:pPr>
      <w:r w:rsidRPr="00D022F0">
        <w:rPr>
          <w:szCs w:val="28"/>
        </w:rPr>
        <w:t>Требования к содержанию и составу заявки на участие в открытом аукционе в электронной форме.</w:t>
      </w:r>
    </w:p>
    <w:p w:rsidR="00BC500C" w:rsidRDefault="00BC500C" w:rsidP="00BC500C">
      <w:pPr>
        <w:pStyle w:val="23"/>
        <w:numPr>
          <w:ilvl w:val="1"/>
          <w:numId w:val="20"/>
        </w:numPr>
        <w:spacing w:after="0" w:line="276" w:lineRule="auto"/>
        <w:ind w:left="0" w:firstLine="567"/>
        <w:outlineLvl w:val="0"/>
        <w:rPr>
          <w:szCs w:val="28"/>
        </w:rPr>
      </w:pPr>
      <w:r w:rsidRPr="00D022F0">
        <w:rPr>
          <w:szCs w:val="28"/>
        </w:rPr>
        <w:t xml:space="preserve">Условия заключения и исполнения </w:t>
      </w:r>
      <w:r>
        <w:rPr>
          <w:szCs w:val="28"/>
        </w:rPr>
        <w:t>договора</w:t>
      </w:r>
      <w:r w:rsidRPr="00D022F0">
        <w:rPr>
          <w:szCs w:val="28"/>
        </w:rPr>
        <w:t>.</w:t>
      </w:r>
    </w:p>
    <w:p w:rsidR="00BC500C" w:rsidRPr="00D022F0" w:rsidRDefault="00BC500C" w:rsidP="00BC500C">
      <w:pPr>
        <w:pStyle w:val="23"/>
        <w:numPr>
          <w:ilvl w:val="0"/>
          <w:numId w:val="20"/>
        </w:numPr>
        <w:spacing w:after="0" w:line="276" w:lineRule="auto"/>
        <w:ind w:left="0" w:firstLine="567"/>
        <w:outlineLvl w:val="0"/>
        <w:rPr>
          <w:szCs w:val="28"/>
        </w:rPr>
      </w:pPr>
      <w:r w:rsidRPr="00D022F0">
        <w:rPr>
          <w:szCs w:val="28"/>
        </w:rPr>
        <w:t>Техническое задание</w:t>
      </w:r>
    </w:p>
    <w:p w:rsidR="00BC500C" w:rsidRPr="00D022F0" w:rsidRDefault="00BC500C" w:rsidP="00BC500C">
      <w:pPr>
        <w:pStyle w:val="23"/>
        <w:numPr>
          <w:ilvl w:val="0"/>
          <w:numId w:val="20"/>
        </w:numPr>
        <w:spacing w:after="0" w:line="276" w:lineRule="auto"/>
        <w:ind w:left="0" w:firstLine="567"/>
        <w:outlineLvl w:val="0"/>
        <w:rPr>
          <w:szCs w:val="28"/>
        </w:rPr>
      </w:pPr>
      <w:r w:rsidRPr="00D022F0">
        <w:rPr>
          <w:szCs w:val="28"/>
        </w:rPr>
        <w:t xml:space="preserve">Проект </w:t>
      </w:r>
      <w:r>
        <w:rPr>
          <w:szCs w:val="28"/>
        </w:rPr>
        <w:t>договора</w:t>
      </w:r>
      <w:r w:rsidRPr="00D022F0">
        <w:rPr>
          <w:szCs w:val="28"/>
        </w:rPr>
        <w:t>.</w:t>
      </w:r>
    </w:p>
    <w:p w:rsidR="00737775" w:rsidRPr="00246B8D" w:rsidRDefault="00737775" w:rsidP="00737775">
      <w:pPr>
        <w:rPr>
          <w:szCs w:val="28"/>
        </w:rPr>
      </w:pPr>
    </w:p>
    <w:p w:rsidR="00246B8D" w:rsidRPr="00246B8D" w:rsidRDefault="00246B8D" w:rsidP="00246B8D">
      <w:pPr>
        <w:rPr>
          <w:bCs/>
          <w:szCs w:val="28"/>
        </w:rPr>
      </w:pPr>
    </w:p>
    <w:p w:rsidR="00246B8D" w:rsidRDefault="00246B8D" w:rsidP="009808FD">
      <w:pPr>
        <w:jc w:val="center"/>
      </w:pPr>
    </w:p>
    <w:p w:rsidR="00246B8D" w:rsidRDefault="00246B8D" w:rsidP="009808FD">
      <w:pPr>
        <w:jc w:val="center"/>
      </w:pPr>
    </w:p>
    <w:p w:rsidR="00246B8D" w:rsidRDefault="00246B8D" w:rsidP="009808FD">
      <w:pPr>
        <w:jc w:val="center"/>
      </w:pPr>
    </w:p>
    <w:p w:rsidR="00246B8D" w:rsidRDefault="00246B8D" w:rsidP="009808FD">
      <w:pPr>
        <w:jc w:val="center"/>
      </w:pPr>
    </w:p>
    <w:p w:rsidR="00246B8D" w:rsidRDefault="00246B8D" w:rsidP="009808FD">
      <w:pPr>
        <w:jc w:val="center"/>
      </w:pPr>
    </w:p>
    <w:p w:rsidR="00246B8D" w:rsidRDefault="00246B8D" w:rsidP="009808FD">
      <w:pPr>
        <w:jc w:val="center"/>
      </w:pPr>
    </w:p>
    <w:p w:rsidR="00246B8D" w:rsidRDefault="00246B8D" w:rsidP="009808FD">
      <w:pPr>
        <w:jc w:val="center"/>
      </w:pPr>
    </w:p>
    <w:p w:rsidR="00246B8D" w:rsidRDefault="00246B8D" w:rsidP="009808FD">
      <w:pPr>
        <w:jc w:val="center"/>
      </w:pPr>
    </w:p>
    <w:p w:rsidR="00246B8D" w:rsidRDefault="00246B8D" w:rsidP="009808FD">
      <w:pPr>
        <w:jc w:val="center"/>
      </w:pPr>
    </w:p>
    <w:p w:rsidR="00246B8D" w:rsidRDefault="00246B8D" w:rsidP="009808FD">
      <w:pPr>
        <w:jc w:val="center"/>
      </w:pPr>
    </w:p>
    <w:p w:rsidR="00246B8D" w:rsidRDefault="00246B8D" w:rsidP="009808FD">
      <w:pPr>
        <w:jc w:val="center"/>
      </w:pPr>
    </w:p>
    <w:p w:rsidR="00246B8D" w:rsidRDefault="00246B8D" w:rsidP="009808FD">
      <w:pPr>
        <w:jc w:val="center"/>
      </w:pPr>
    </w:p>
    <w:p w:rsidR="00246B8D" w:rsidRDefault="00246B8D" w:rsidP="009808FD">
      <w:pPr>
        <w:jc w:val="center"/>
      </w:pPr>
    </w:p>
    <w:p w:rsidR="00246B8D" w:rsidRDefault="00246B8D" w:rsidP="009808FD">
      <w:pPr>
        <w:jc w:val="center"/>
      </w:pPr>
    </w:p>
    <w:p w:rsidR="00246B8D" w:rsidRDefault="00246B8D" w:rsidP="009808FD">
      <w:pPr>
        <w:jc w:val="center"/>
      </w:pPr>
    </w:p>
    <w:p w:rsidR="00246B8D" w:rsidRDefault="00246B8D" w:rsidP="009808FD">
      <w:pPr>
        <w:jc w:val="center"/>
      </w:pPr>
    </w:p>
    <w:p w:rsidR="00246B8D" w:rsidRDefault="00246B8D" w:rsidP="009808FD">
      <w:pPr>
        <w:jc w:val="center"/>
      </w:pPr>
    </w:p>
    <w:p w:rsidR="00246B8D" w:rsidRDefault="00246B8D" w:rsidP="009808FD">
      <w:pPr>
        <w:jc w:val="center"/>
      </w:pPr>
    </w:p>
    <w:p w:rsidR="00246B8D" w:rsidRDefault="00246B8D" w:rsidP="00BC500C">
      <w:pPr>
        <w:ind w:firstLine="0"/>
      </w:pPr>
    </w:p>
    <w:p w:rsidR="00246B8D" w:rsidRDefault="00246B8D" w:rsidP="009808FD">
      <w:pPr>
        <w:jc w:val="center"/>
      </w:pPr>
    </w:p>
    <w:p w:rsidR="0047621B" w:rsidRPr="0047621B" w:rsidRDefault="0047621B" w:rsidP="0047621B">
      <w:pPr>
        <w:pStyle w:val="23"/>
        <w:numPr>
          <w:ilvl w:val="0"/>
          <w:numId w:val="15"/>
        </w:numPr>
        <w:spacing w:after="0" w:line="240" w:lineRule="auto"/>
        <w:ind w:left="0" w:right="57" w:firstLine="0"/>
        <w:jc w:val="center"/>
        <w:outlineLvl w:val="0"/>
        <w:rPr>
          <w:b/>
          <w:sz w:val="24"/>
          <w:szCs w:val="24"/>
        </w:rPr>
      </w:pPr>
      <w:r w:rsidRPr="0047621B">
        <w:rPr>
          <w:b/>
          <w:sz w:val="24"/>
          <w:szCs w:val="24"/>
        </w:rPr>
        <w:t>СВЕДЕНИЯ О ПРОВОДИМОМ ОТКРЫТОМ АУКЦИОНЕ</w:t>
      </w:r>
    </w:p>
    <w:p w:rsidR="0047621B" w:rsidRPr="0047621B" w:rsidRDefault="0047621B" w:rsidP="0047621B">
      <w:pPr>
        <w:pStyle w:val="23"/>
        <w:ind w:right="57" w:firstLine="0"/>
        <w:jc w:val="center"/>
        <w:outlineLvl w:val="0"/>
        <w:rPr>
          <w:b/>
          <w:sz w:val="24"/>
          <w:szCs w:val="24"/>
        </w:rPr>
      </w:pPr>
      <w:r w:rsidRPr="0047621B">
        <w:rPr>
          <w:b/>
          <w:sz w:val="24"/>
          <w:szCs w:val="24"/>
        </w:rPr>
        <w:t>В ЭЛЕКТРОННОЙ ФОРМЕ</w:t>
      </w:r>
    </w:p>
    <w:p w:rsidR="0047621B" w:rsidRDefault="0047621B" w:rsidP="0047621B">
      <w:pPr>
        <w:pStyle w:val="23"/>
        <w:numPr>
          <w:ilvl w:val="1"/>
          <w:numId w:val="15"/>
        </w:numPr>
        <w:spacing w:after="0" w:line="240" w:lineRule="auto"/>
        <w:ind w:right="57"/>
        <w:outlineLvl w:val="0"/>
        <w:rPr>
          <w:b/>
          <w:sz w:val="24"/>
          <w:szCs w:val="24"/>
        </w:rPr>
      </w:pPr>
      <w:r w:rsidRPr="0047621B">
        <w:rPr>
          <w:b/>
          <w:sz w:val="24"/>
          <w:szCs w:val="24"/>
        </w:rPr>
        <w:t>Общие сведения о проводимом открытом аукционе в электронной форме</w:t>
      </w:r>
    </w:p>
    <w:p w:rsidR="0047621B" w:rsidRPr="0047621B" w:rsidRDefault="0047621B" w:rsidP="0047621B">
      <w:pPr>
        <w:pStyle w:val="23"/>
        <w:spacing w:after="0" w:line="240" w:lineRule="auto"/>
        <w:ind w:left="1065" w:right="57" w:firstLine="0"/>
        <w:outlineLvl w:val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099"/>
        <w:gridCol w:w="5831"/>
      </w:tblGrid>
      <w:tr w:rsidR="005E0F39" w:rsidRPr="0037335E" w:rsidTr="00A52F86">
        <w:tc>
          <w:tcPr>
            <w:tcW w:w="993" w:type="dxa"/>
          </w:tcPr>
          <w:p w:rsidR="005E0F39" w:rsidRPr="00C41CEB" w:rsidRDefault="005E0F39" w:rsidP="005E0F39">
            <w:pPr>
              <w:ind w:firstLine="0"/>
              <w:rPr>
                <w:b/>
                <w:sz w:val="24"/>
                <w:szCs w:val="24"/>
              </w:rPr>
            </w:pPr>
            <w:r w:rsidRPr="00C41CEB">
              <w:rPr>
                <w:b/>
                <w:sz w:val="24"/>
                <w:szCs w:val="24"/>
              </w:rPr>
              <w:t>№ пункта</w:t>
            </w:r>
          </w:p>
        </w:tc>
        <w:tc>
          <w:tcPr>
            <w:tcW w:w="3099" w:type="dxa"/>
          </w:tcPr>
          <w:p w:rsidR="005E0F39" w:rsidRPr="00C41CEB" w:rsidRDefault="005E0F39" w:rsidP="005E0F39">
            <w:pPr>
              <w:ind w:firstLine="0"/>
              <w:rPr>
                <w:b/>
                <w:sz w:val="24"/>
                <w:szCs w:val="24"/>
              </w:rPr>
            </w:pPr>
            <w:r w:rsidRPr="00C41CEB">
              <w:rPr>
                <w:b/>
                <w:sz w:val="24"/>
                <w:szCs w:val="24"/>
              </w:rPr>
              <w:t>Содержание пункта</w:t>
            </w:r>
          </w:p>
        </w:tc>
        <w:tc>
          <w:tcPr>
            <w:tcW w:w="5831" w:type="dxa"/>
          </w:tcPr>
          <w:p w:rsidR="005E0F39" w:rsidRPr="00C41CEB" w:rsidRDefault="005E0F39" w:rsidP="00A52F86">
            <w:pPr>
              <w:jc w:val="center"/>
              <w:rPr>
                <w:b/>
                <w:sz w:val="24"/>
                <w:szCs w:val="24"/>
              </w:rPr>
            </w:pPr>
            <w:r w:rsidRPr="00C41CEB">
              <w:rPr>
                <w:b/>
                <w:sz w:val="24"/>
                <w:szCs w:val="24"/>
              </w:rPr>
              <w:t>Информация</w:t>
            </w:r>
          </w:p>
        </w:tc>
      </w:tr>
      <w:tr w:rsidR="005E0F39" w:rsidRPr="0037335E" w:rsidTr="00A52F86">
        <w:tc>
          <w:tcPr>
            <w:tcW w:w="993" w:type="dxa"/>
          </w:tcPr>
          <w:p w:rsidR="005E0F39" w:rsidRPr="00C41CEB" w:rsidRDefault="005E0F39" w:rsidP="00A52F86">
            <w:pPr>
              <w:jc w:val="center"/>
              <w:rPr>
                <w:b/>
                <w:sz w:val="24"/>
                <w:szCs w:val="24"/>
              </w:rPr>
            </w:pPr>
            <w:r w:rsidRPr="00C41C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5E0F39" w:rsidRPr="00C41CEB" w:rsidRDefault="005E0F39" w:rsidP="00A52F86">
            <w:pPr>
              <w:jc w:val="center"/>
              <w:rPr>
                <w:b/>
                <w:sz w:val="24"/>
                <w:szCs w:val="24"/>
              </w:rPr>
            </w:pPr>
            <w:r w:rsidRPr="00C41C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31" w:type="dxa"/>
          </w:tcPr>
          <w:p w:rsidR="005E0F39" w:rsidRPr="00C41CEB" w:rsidRDefault="005E0F39" w:rsidP="00A52F86">
            <w:pPr>
              <w:jc w:val="center"/>
              <w:rPr>
                <w:b/>
                <w:sz w:val="24"/>
                <w:szCs w:val="24"/>
              </w:rPr>
            </w:pPr>
            <w:r w:rsidRPr="00C41CEB">
              <w:rPr>
                <w:b/>
                <w:sz w:val="24"/>
                <w:szCs w:val="24"/>
              </w:rPr>
              <w:t>3</w:t>
            </w:r>
          </w:p>
        </w:tc>
      </w:tr>
      <w:tr w:rsidR="005E0F39" w:rsidRPr="00D022F0" w:rsidTr="00A52F86">
        <w:tc>
          <w:tcPr>
            <w:tcW w:w="9923" w:type="dxa"/>
            <w:gridSpan w:val="3"/>
          </w:tcPr>
          <w:p w:rsidR="005E0F39" w:rsidRPr="00D022F0" w:rsidRDefault="005E0F39" w:rsidP="00A52F86">
            <w:pPr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>Открытый аукцион в электронной форме (далее по тексту</w:t>
            </w:r>
            <w:r w:rsidR="00192CF9">
              <w:rPr>
                <w:sz w:val="24"/>
                <w:szCs w:val="24"/>
              </w:rPr>
              <w:t xml:space="preserve"> </w:t>
            </w:r>
            <w:r w:rsidRPr="00D022F0">
              <w:rPr>
                <w:sz w:val="24"/>
                <w:szCs w:val="24"/>
              </w:rPr>
              <w:t xml:space="preserve">- Аукцион) проводит </w:t>
            </w:r>
            <w:r>
              <w:rPr>
                <w:sz w:val="24"/>
                <w:szCs w:val="24"/>
              </w:rPr>
              <w:t>З</w:t>
            </w:r>
            <w:r w:rsidRPr="00D022F0">
              <w:rPr>
                <w:sz w:val="24"/>
                <w:szCs w:val="24"/>
              </w:rPr>
              <w:t>аказчик</w:t>
            </w:r>
          </w:p>
        </w:tc>
      </w:tr>
      <w:tr w:rsidR="005E0F39" w:rsidRPr="00AB0E4F" w:rsidTr="00A52F86">
        <w:trPr>
          <w:trHeight w:val="2478"/>
        </w:trPr>
        <w:tc>
          <w:tcPr>
            <w:tcW w:w="993" w:type="dxa"/>
          </w:tcPr>
          <w:p w:rsidR="005E0F39" w:rsidRPr="00D022F0" w:rsidRDefault="005E0F39" w:rsidP="00A52F86">
            <w:pPr>
              <w:jc w:val="center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5E0F39" w:rsidRPr="00D022F0" w:rsidRDefault="005E0F39" w:rsidP="00C41CE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</w:t>
            </w:r>
            <w:r w:rsidRPr="00D022F0">
              <w:rPr>
                <w:sz w:val="24"/>
                <w:szCs w:val="24"/>
              </w:rPr>
              <w:t>аказчика, контактная информация</w:t>
            </w:r>
          </w:p>
        </w:tc>
        <w:tc>
          <w:tcPr>
            <w:tcW w:w="5831" w:type="dxa"/>
          </w:tcPr>
          <w:p w:rsidR="005E0F39" w:rsidRPr="005C4C4F" w:rsidRDefault="00C41CEB" w:rsidP="00C41CE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4C4F">
              <w:rPr>
                <w:sz w:val="24"/>
                <w:szCs w:val="24"/>
              </w:rPr>
              <w:t>Государственное автономное учреждение Тюменской области «Областной центр профилактики и реабилитации»</w:t>
            </w:r>
            <w:r w:rsidR="00192CF9" w:rsidRPr="005C4C4F">
              <w:rPr>
                <w:sz w:val="24"/>
                <w:szCs w:val="24"/>
              </w:rPr>
              <w:t xml:space="preserve"> </w:t>
            </w:r>
            <w:r w:rsidRPr="005C4C4F">
              <w:rPr>
                <w:bCs/>
                <w:sz w:val="24"/>
                <w:szCs w:val="24"/>
              </w:rPr>
              <w:t>(ГАУ ТО «ОЦПР»</w:t>
            </w:r>
            <w:r w:rsidR="005E0F39" w:rsidRPr="005C4C4F">
              <w:rPr>
                <w:bCs/>
                <w:snapToGrid/>
                <w:sz w:val="24"/>
                <w:szCs w:val="24"/>
              </w:rPr>
              <w:t>)</w:t>
            </w:r>
          </w:p>
          <w:p w:rsidR="00C41CEB" w:rsidRPr="005C4C4F" w:rsidRDefault="00C41CEB" w:rsidP="00C41CE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4C4F">
              <w:rPr>
                <w:sz w:val="24"/>
                <w:szCs w:val="24"/>
              </w:rPr>
              <w:t>А</w:t>
            </w:r>
            <w:r w:rsidR="005E0F39" w:rsidRPr="005C4C4F">
              <w:rPr>
                <w:snapToGrid/>
                <w:sz w:val="24"/>
                <w:szCs w:val="24"/>
              </w:rPr>
              <w:t xml:space="preserve">дрес: </w:t>
            </w:r>
            <w:r w:rsidRPr="005C4C4F">
              <w:rPr>
                <w:sz w:val="24"/>
                <w:szCs w:val="24"/>
              </w:rPr>
              <w:t xml:space="preserve">625509, Тюменская область, Тюменский район, 23 км </w:t>
            </w:r>
            <w:proofErr w:type="spellStart"/>
            <w:r w:rsidRPr="005C4C4F">
              <w:rPr>
                <w:sz w:val="24"/>
                <w:szCs w:val="24"/>
              </w:rPr>
              <w:t>Салаирского</w:t>
            </w:r>
            <w:proofErr w:type="spellEnd"/>
            <w:r w:rsidRPr="005C4C4F">
              <w:rPr>
                <w:sz w:val="24"/>
                <w:szCs w:val="24"/>
              </w:rPr>
              <w:t xml:space="preserve"> тракта</w:t>
            </w:r>
          </w:p>
          <w:p w:rsidR="005E0F39" w:rsidRPr="005C4C4F" w:rsidRDefault="005E0F39" w:rsidP="00C41CEB">
            <w:pPr>
              <w:keepNext/>
              <w:keepLines/>
              <w:widowControl w:val="0"/>
              <w:suppressLineNumbers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5C4C4F">
              <w:rPr>
                <w:sz w:val="24"/>
                <w:szCs w:val="24"/>
              </w:rPr>
              <w:t>Контактный телефон: (</w:t>
            </w:r>
            <w:r w:rsidR="00C41CEB" w:rsidRPr="005C4C4F">
              <w:rPr>
                <w:sz w:val="24"/>
                <w:szCs w:val="24"/>
              </w:rPr>
              <w:t>3452</w:t>
            </w:r>
            <w:r w:rsidRPr="005C4C4F">
              <w:rPr>
                <w:sz w:val="24"/>
                <w:szCs w:val="24"/>
              </w:rPr>
              <w:t xml:space="preserve">) </w:t>
            </w:r>
            <w:r w:rsidR="00C41CEB" w:rsidRPr="005C4C4F">
              <w:rPr>
                <w:sz w:val="24"/>
                <w:szCs w:val="24"/>
              </w:rPr>
              <w:t>77-05-52</w:t>
            </w:r>
            <w:r w:rsidRPr="005C4C4F">
              <w:rPr>
                <w:sz w:val="24"/>
                <w:szCs w:val="24"/>
              </w:rPr>
              <w:t>;</w:t>
            </w:r>
          </w:p>
          <w:p w:rsidR="005E0F39" w:rsidRPr="005C4C4F" w:rsidRDefault="005E0F39" w:rsidP="00C41CE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C4C4F">
              <w:rPr>
                <w:sz w:val="24"/>
                <w:szCs w:val="24"/>
              </w:rPr>
              <w:t xml:space="preserve">Адрес эл. почты: </w:t>
            </w:r>
            <w:proofErr w:type="spellStart"/>
            <w:r w:rsidR="00C41CEB" w:rsidRPr="005C4C4F">
              <w:rPr>
                <w:sz w:val="24"/>
                <w:szCs w:val="24"/>
                <w:lang w:val="en-US"/>
              </w:rPr>
              <w:t>ocpr</w:t>
            </w:r>
            <w:proofErr w:type="spellEnd"/>
            <w:r w:rsidR="00C41CEB" w:rsidRPr="005C4C4F">
              <w:rPr>
                <w:sz w:val="24"/>
                <w:szCs w:val="24"/>
              </w:rPr>
              <w:t>72</w:t>
            </w:r>
            <w:r w:rsidRPr="005C4C4F">
              <w:rPr>
                <w:sz w:val="24"/>
                <w:szCs w:val="24"/>
              </w:rPr>
              <w:t xml:space="preserve">@mail.ru </w:t>
            </w:r>
          </w:p>
        </w:tc>
      </w:tr>
      <w:tr w:rsidR="005E0F39" w:rsidRPr="00C41CEB" w:rsidTr="00C41CEB">
        <w:trPr>
          <w:trHeight w:val="1082"/>
        </w:trPr>
        <w:tc>
          <w:tcPr>
            <w:tcW w:w="993" w:type="dxa"/>
            <w:vMerge w:val="restart"/>
          </w:tcPr>
          <w:p w:rsidR="005E0F39" w:rsidRPr="00D022F0" w:rsidRDefault="005E0F39" w:rsidP="00A52F86">
            <w:pPr>
              <w:jc w:val="center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5E0F39" w:rsidRPr="00D022F0" w:rsidRDefault="005E0F39" w:rsidP="00C41CE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>Наименование оператора электронной площадки</w:t>
            </w:r>
          </w:p>
        </w:tc>
        <w:tc>
          <w:tcPr>
            <w:tcW w:w="5831" w:type="dxa"/>
          </w:tcPr>
          <w:p w:rsidR="00C41CEB" w:rsidRDefault="00C41CEB" w:rsidP="00C41CEB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C41CEB">
              <w:rPr>
                <w:sz w:val="24"/>
                <w:szCs w:val="24"/>
              </w:rPr>
              <w:t xml:space="preserve">ЗАО «Сбербанк-АСТ» </w:t>
            </w:r>
          </w:p>
          <w:p w:rsidR="00C41CEB" w:rsidRPr="00C41CEB" w:rsidRDefault="00C41CEB" w:rsidP="00C41CEB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C41CEB">
              <w:rPr>
                <w:sz w:val="24"/>
                <w:szCs w:val="24"/>
                <w:lang w:val="en-US"/>
              </w:rPr>
              <w:t xml:space="preserve"> </w:t>
            </w:r>
          </w:p>
          <w:p w:rsidR="005E0F39" w:rsidRPr="00C41CEB" w:rsidRDefault="005E0F39" w:rsidP="00C41CEB">
            <w:pPr>
              <w:pStyle w:val="a9"/>
              <w:snapToGrid w:val="0"/>
              <w:spacing w:before="0" w:after="0" w:line="276" w:lineRule="auto"/>
              <w:ind w:firstLine="0"/>
              <w:rPr>
                <w:rFonts w:eastAsia="Times New Roman"/>
                <w:snapToGrid w:val="0"/>
                <w:spacing w:val="0"/>
                <w:sz w:val="24"/>
                <w:szCs w:val="24"/>
                <w:lang w:val="en-US"/>
              </w:rPr>
            </w:pPr>
          </w:p>
        </w:tc>
      </w:tr>
      <w:tr w:rsidR="005E0F39" w:rsidRPr="00D022F0" w:rsidTr="00A52F86">
        <w:tc>
          <w:tcPr>
            <w:tcW w:w="993" w:type="dxa"/>
            <w:vMerge/>
          </w:tcPr>
          <w:p w:rsidR="005E0F39" w:rsidRPr="00C41CEB" w:rsidRDefault="005E0F39" w:rsidP="00A52F8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</w:tcPr>
          <w:p w:rsidR="005E0F39" w:rsidRPr="00D022F0" w:rsidRDefault="005E0F39" w:rsidP="00C41CE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>Адрес электронной площадки в сети «Интернет»</w:t>
            </w:r>
          </w:p>
        </w:tc>
        <w:tc>
          <w:tcPr>
            <w:tcW w:w="5831" w:type="dxa"/>
          </w:tcPr>
          <w:p w:rsidR="005E0F39" w:rsidRPr="00C41CEB" w:rsidRDefault="005E0F39" w:rsidP="00C41CEB">
            <w:pPr>
              <w:pStyle w:val="a9"/>
              <w:snapToGrid w:val="0"/>
              <w:spacing w:before="0" w:after="0" w:line="276" w:lineRule="auto"/>
              <w:rPr>
                <w:sz w:val="24"/>
                <w:szCs w:val="24"/>
              </w:rPr>
            </w:pPr>
            <w:r w:rsidRPr="0050102C">
              <w:rPr>
                <w:sz w:val="24"/>
                <w:szCs w:val="24"/>
                <w:lang w:val="en-US"/>
              </w:rPr>
              <w:t>http</w:t>
            </w:r>
            <w:r w:rsidR="00C41CEB" w:rsidRPr="00C41CEB">
              <w:rPr>
                <w:sz w:val="24"/>
                <w:szCs w:val="24"/>
              </w:rPr>
              <w:t xml:space="preserve"> </w:t>
            </w:r>
            <w:r w:rsidR="00C41CEB" w:rsidRPr="00C41CEB">
              <w:rPr>
                <w:rFonts w:eastAsia="Times New Roman"/>
                <w:snapToGrid w:val="0"/>
                <w:spacing w:val="0"/>
                <w:sz w:val="24"/>
                <w:szCs w:val="24"/>
              </w:rPr>
              <w:t>http://utp.sberbank-ast.ru</w:t>
            </w:r>
          </w:p>
        </w:tc>
      </w:tr>
      <w:tr w:rsidR="005E0F39" w:rsidRPr="00D022F0" w:rsidTr="00C41CEB">
        <w:trPr>
          <w:trHeight w:val="1437"/>
        </w:trPr>
        <w:tc>
          <w:tcPr>
            <w:tcW w:w="993" w:type="dxa"/>
          </w:tcPr>
          <w:p w:rsidR="005E0F39" w:rsidRPr="00D022F0" w:rsidRDefault="005E0F39" w:rsidP="00A52F86">
            <w:pPr>
              <w:jc w:val="center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5E0F39" w:rsidRDefault="005E0F39" w:rsidP="00C41CE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</w:t>
            </w:r>
            <w:r w:rsidRPr="00D022F0">
              <w:rPr>
                <w:sz w:val="24"/>
                <w:szCs w:val="24"/>
              </w:rPr>
              <w:t xml:space="preserve">и предмет </w:t>
            </w:r>
            <w:proofErr w:type="gramStart"/>
            <w:r w:rsidRPr="00D022F0">
              <w:rPr>
                <w:sz w:val="24"/>
                <w:szCs w:val="24"/>
              </w:rPr>
              <w:t>открытого</w:t>
            </w:r>
            <w:proofErr w:type="gramEnd"/>
          </w:p>
          <w:p w:rsidR="005E0F39" w:rsidRDefault="005E0F39" w:rsidP="00C41CE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>аукциона в электронной форме</w:t>
            </w:r>
          </w:p>
          <w:p w:rsidR="00FA1DDE" w:rsidRPr="00D022F0" w:rsidRDefault="00FA1DDE" w:rsidP="00C41CE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5831" w:type="dxa"/>
          </w:tcPr>
          <w:p w:rsidR="005E0F39" w:rsidRPr="00AC4C59" w:rsidRDefault="005E0F39" w:rsidP="00FA1DDE">
            <w:pPr>
              <w:pStyle w:val="af7"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 w:rsidRPr="00AC4C59">
              <w:rPr>
                <w:rFonts w:ascii="Times New Roman" w:hAnsi="Times New Roman"/>
                <w:szCs w:val="24"/>
              </w:rPr>
              <w:t xml:space="preserve">Открытый аукцион в электронной форме на право заключения договора на </w:t>
            </w:r>
            <w:r w:rsidR="00A52F86" w:rsidRPr="00221E36">
              <w:rPr>
                <w:rFonts w:ascii="Times New Roman" w:hAnsi="Times New Roman"/>
                <w:szCs w:val="24"/>
              </w:rPr>
              <w:t>выпо</w:t>
            </w:r>
            <w:r w:rsidR="00FA1DDE">
              <w:rPr>
                <w:rFonts w:ascii="Times New Roman" w:hAnsi="Times New Roman"/>
                <w:szCs w:val="24"/>
              </w:rPr>
              <w:t>лнение работ по ремонту забора ГАУ ТО «ОЦПР»</w:t>
            </w:r>
            <w:r w:rsidR="005C4C4F">
              <w:rPr>
                <w:rFonts w:ascii="Times New Roman" w:hAnsi="Times New Roman"/>
                <w:szCs w:val="24"/>
              </w:rPr>
              <w:t xml:space="preserve">, расположенного по адресу: </w:t>
            </w:r>
            <w:r w:rsidR="00A52F86" w:rsidRPr="00221E36">
              <w:rPr>
                <w:rFonts w:ascii="Times New Roman" w:hAnsi="Times New Roman"/>
                <w:szCs w:val="24"/>
              </w:rPr>
              <w:t xml:space="preserve">Тюменская область, Тюменский район, 23 км </w:t>
            </w:r>
            <w:proofErr w:type="spellStart"/>
            <w:r w:rsidR="00A52F86" w:rsidRPr="00221E36">
              <w:rPr>
                <w:rFonts w:ascii="Times New Roman" w:hAnsi="Times New Roman"/>
                <w:szCs w:val="24"/>
              </w:rPr>
              <w:t>Салаирского</w:t>
            </w:r>
            <w:proofErr w:type="spellEnd"/>
            <w:r w:rsidR="00A52F86" w:rsidRPr="00221E36">
              <w:rPr>
                <w:rFonts w:ascii="Times New Roman" w:hAnsi="Times New Roman"/>
                <w:szCs w:val="24"/>
              </w:rPr>
              <w:t xml:space="preserve"> тракта</w:t>
            </w:r>
            <w:r w:rsidR="00C41CEB" w:rsidRPr="00C41CEB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5E0F39" w:rsidRPr="00D022F0" w:rsidTr="00A52F86">
        <w:tc>
          <w:tcPr>
            <w:tcW w:w="993" w:type="dxa"/>
          </w:tcPr>
          <w:p w:rsidR="005E0F39" w:rsidRPr="00D022F0" w:rsidRDefault="005E0F39" w:rsidP="00A52F86">
            <w:pPr>
              <w:jc w:val="center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5E0F39" w:rsidRPr="00D022F0" w:rsidRDefault="005E0F39" w:rsidP="006E72C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6E72C7">
              <w:rPr>
                <w:sz w:val="24"/>
                <w:szCs w:val="24"/>
              </w:rPr>
              <w:t>выполняемых работ</w:t>
            </w:r>
          </w:p>
        </w:tc>
        <w:tc>
          <w:tcPr>
            <w:tcW w:w="5831" w:type="dxa"/>
          </w:tcPr>
          <w:p w:rsidR="005E0F39" w:rsidRPr="00C41CEB" w:rsidRDefault="00192CF9" w:rsidP="00192CF9">
            <w:pPr>
              <w:pStyle w:val="a9"/>
              <w:snapToGrid w:val="0"/>
              <w:spacing w:before="0" w:after="0" w:line="276" w:lineRule="auto"/>
              <w:ind w:firstLine="0"/>
              <w:rPr>
                <w:rFonts w:eastAsia="Times New Roman"/>
                <w:spacing w:val="0"/>
                <w:sz w:val="24"/>
                <w:szCs w:val="24"/>
              </w:rPr>
            </w:pPr>
            <w:r>
              <w:rPr>
                <w:rFonts w:eastAsia="Times New Roman"/>
                <w:spacing w:val="0"/>
                <w:sz w:val="24"/>
                <w:szCs w:val="24"/>
              </w:rPr>
              <w:t>В соответствии с</w:t>
            </w:r>
            <w:r w:rsidR="005E0F39" w:rsidRPr="00C41CEB">
              <w:rPr>
                <w:rFonts w:eastAsia="Times New Roman"/>
                <w:spacing w:val="0"/>
                <w:sz w:val="24"/>
                <w:szCs w:val="24"/>
              </w:rPr>
              <w:t xml:space="preserve"> част</w:t>
            </w:r>
            <w:r>
              <w:rPr>
                <w:rFonts w:eastAsia="Times New Roman"/>
                <w:spacing w:val="0"/>
                <w:sz w:val="24"/>
                <w:szCs w:val="24"/>
              </w:rPr>
              <w:t>ью</w:t>
            </w:r>
            <w:r w:rsidR="005E0F39" w:rsidRPr="00C41CEB">
              <w:rPr>
                <w:rFonts w:eastAsia="Times New Roman"/>
                <w:spacing w:val="0"/>
                <w:sz w:val="24"/>
                <w:szCs w:val="24"/>
              </w:rPr>
              <w:t xml:space="preserve"> II. «Техническое задание» настоящей «Документации об аукционе».</w:t>
            </w:r>
          </w:p>
        </w:tc>
      </w:tr>
      <w:tr w:rsidR="005E0F39" w:rsidRPr="00D022F0" w:rsidTr="00A52F86">
        <w:tc>
          <w:tcPr>
            <w:tcW w:w="993" w:type="dxa"/>
          </w:tcPr>
          <w:p w:rsidR="005E0F39" w:rsidRPr="00D022F0" w:rsidRDefault="005E0F39" w:rsidP="00A52F86">
            <w:pPr>
              <w:jc w:val="center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:rsidR="005E0F39" w:rsidRPr="00D022F0" w:rsidRDefault="005E0F39" w:rsidP="00C41CE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 xml:space="preserve">Начальная (максимальная) цена </w:t>
            </w:r>
            <w:r>
              <w:rPr>
                <w:sz w:val="24"/>
                <w:szCs w:val="24"/>
              </w:rPr>
              <w:t>договора</w:t>
            </w:r>
          </w:p>
        </w:tc>
        <w:tc>
          <w:tcPr>
            <w:tcW w:w="5831" w:type="dxa"/>
          </w:tcPr>
          <w:p w:rsidR="005E0F39" w:rsidRPr="00A52F86" w:rsidRDefault="005E0F39" w:rsidP="00A52F86">
            <w:pPr>
              <w:pStyle w:val="a9"/>
              <w:snapToGrid w:val="0"/>
              <w:spacing w:before="0" w:after="0" w:line="276" w:lineRule="auto"/>
              <w:ind w:firstLine="0"/>
              <w:rPr>
                <w:rFonts w:eastAsia="Times New Roman"/>
                <w:spacing w:val="0"/>
                <w:sz w:val="24"/>
                <w:szCs w:val="24"/>
              </w:rPr>
            </w:pPr>
            <w:r w:rsidRPr="00A52F86">
              <w:rPr>
                <w:rFonts w:eastAsia="Times New Roman"/>
                <w:spacing w:val="0"/>
                <w:sz w:val="24"/>
                <w:szCs w:val="24"/>
              </w:rPr>
              <w:t>Начальная (максимальная) цена договора составляет:</w:t>
            </w:r>
            <w:r w:rsidR="00A52F86" w:rsidRPr="00A52F86">
              <w:rPr>
                <w:rFonts w:eastAsia="Times New Roman"/>
                <w:spacing w:val="0"/>
                <w:sz w:val="24"/>
                <w:szCs w:val="24"/>
              </w:rPr>
              <w:t xml:space="preserve"> 3 255 373,48 (три миллиона двести пятьдесят пять тысяч триста </w:t>
            </w:r>
            <w:r w:rsidR="00A52F86">
              <w:rPr>
                <w:rFonts w:eastAsia="Times New Roman"/>
                <w:spacing w:val="0"/>
                <w:sz w:val="24"/>
                <w:szCs w:val="24"/>
              </w:rPr>
              <w:t>семьдесят три) рубля, 48 копеек</w:t>
            </w:r>
            <w:r w:rsidRPr="00D01CCB">
              <w:rPr>
                <w:sz w:val="24"/>
                <w:szCs w:val="24"/>
              </w:rPr>
              <w:t>, включая НДС.</w:t>
            </w:r>
          </w:p>
        </w:tc>
      </w:tr>
      <w:tr w:rsidR="005E0F39" w:rsidRPr="0016261B" w:rsidTr="00A52F86">
        <w:tc>
          <w:tcPr>
            <w:tcW w:w="993" w:type="dxa"/>
          </w:tcPr>
          <w:p w:rsidR="005E0F39" w:rsidRPr="00D022F0" w:rsidRDefault="005E0F39" w:rsidP="00A52F86">
            <w:pPr>
              <w:jc w:val="center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5E0F39" w:rsidRPr="00D022F0" w:rsidRDefault="005E0F39" w:rsidP="00C41CE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 xml:space="preserve">Порядок формирования цены </w:t>
            </w:r>
            <w:r>
              <w:rPr>
                <w:sz w:val="24"/>
                <w:szCs w:val="24"/>
              </w:rPr>
              <w:t>Договор</w:t>
            </w:r>
            <w:r w:rsidRPr="00D022F0">
              <w:rPr>
                <w:sz w:val="24"/>
                <w:szCs w:val="24"/>
              </w:rPr>
              <w:t>а</w:t>
            </w:r>
          </w:p>
        </w:tc>
        <w:tc>
          <w:tcPr>
            <w:tcW w:w="5831" w:type="dxa"/>
          </w:tcPr>
          <w:p w:rsidR="005E0F39" w:rsidRPr="00D01CCB" w:rsidRDefault="005E0F39" w:rsidP="006130E1">
            <w:pPr>
              <w:pStyle w:val="a9"/>
              <w:snapToGrid w:val="0"/>
              <w:spacing w:before="0" w:after="0" w:line="276" w:lineRule="auto"/>
              <w:ind w:firstLine="0"/>
              <w:rPr>
                <w:rFonts w:eastAsia="Times New Roman"/>
                <w:snapToGrid w:val="0"/>
                <w:spacing w:val="0"/>
                <w:sz w:val="24"/>
                <w:szCs w:val="24"/>
              </w:rPr>
            </w:pPr>
            <w:r w:rsidRPr="0016261B">
              <w:rPr>
                <w:rFonts w:eastAsia="Times New Roman"/>
                <w:snapToGrid w:val="0"/>
                <w:spacing w:val="0"/>
                <w:sz w:val="24"/>
                <w:szCs w:val="24"/>
              </w:rPr>
              <w:t xml:space="preserve">В цену договора включены </w:t>
            </w:r>
            <w:r w:rsidR="0016261B" w:rsidRPr="0016261B">
              <w:rPr>
                <w:rFonts w:eastAsia="Times New Roman"/>
                <w:snapToGrid w:val="0"/>
                <w:spacing w:val="0"/>
                <w:sz w:val="24"/>
                <w:szCs w:val="24"/>
              </w:rPr>
              <w:t xml:space="preserve">все </w:t>
            </w:r>
            <w:r w:rsidRPr="0016261B">
              <w:rPr>
                <w:rFonts w:eastAsia="Times New Roman"/>
                <w:snapToGrid w:val="0"/>
                <w:spacing w:val="0"/>
                <w:sz w:val="24"/>
                <w:szCs w:val="24"/>
              </w:rPr>
              <w:t xml:space="preserve">расходы участника размещения заказа, </w:t>
            </w:r>
            <w:r w:rsidR="0016261B">
              <w:rPr>
                <w:rFonts w:eastAsia="Times New Roman"/>
                <w:snapToGrid w:val="0"/>
                <w:spacing w:val="0"/>
                <w:sz w:val="24"/>
                <w:szCs w:val="24"/>
              </w:rPr>
              <w:t>необходимые для исполнения обязательств по договору в полном объеме и надлежащего качества, в том числе все подлежащие уплате налоги, сборы и иные обязательные платежи</w:t>
            </w:r>
            <w:r w:rsidR="008C48D2">
              <w:rPr>
                <w:rFonts w:eastAsia="Times New Roman"/>
                <w:snapToGrid w:val="0"/>
                <w:spacing w:val="0"/>
                <w:sz w:val="24"/>
                <w:szCs w:val="24"/>
              </w:rPr>
              <w:t xml:space="preserve"> в соответствии с законодательством Российской Федерации</w:t>
            </w:r>
            <w:r w:rsidR="0016261B">
              <w:rPr>
                <w:rFonts w:eastAsia="Times New Roman"/>
                <w:snapToGrid w:val="0"/>
                <w:spacing w:val="0"/>
                <w:sz w:val="24"/>
                <w:szCs w:val="24"/>
              </w:rPr>
              <w:t>.</w:t>
            </w:r>
          </w:p>
        </w:tc>
      </w:tr>
      <w:tr w:rsidR="005E0F39" w:rsidRPr="00D022F0" w:rsidTr="00A52F86">
        <w:tc>
          <w:tcPr>
            <w:tcW w:w="993" w:type="dxa"/>
          </w:tcPr>
          <w:p w:rsidR="005E0F39" w:rsidRPr="00D022F0" w:rsidRDefault="005E0F39" w:rsidP="00A52F86">
            <w:pPr>
              <w:jc w:val="center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5E0F39" w:rsidRPr="00D022F0" w:rsidRDefault="005E0F39" w:rsidP="00C41CE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>Источник финансирования заказа</w:t>
            </w:r>
          </w:p>
        </w:tc>
        <w:tc>
          <w:tcPr>
            <w:tcW w:w="5831" w:type="dxa"/>
          </w:tcPr>
          <w:p w:rsidR="005E0F39" w:rsidRPr="00D01CCB" w:rsidRDefault="00D01CCB" w:rsidP="00C41CEB">
            <w:pPr>
              <w:pStyle w:val="a9"/>
              <w:snapToGrid w:val="0"/>
              <w:spacing w:before="0" w:after="0" w:line="276" w:lineRule="auto"/>
              <w:ind w:firstLine="0"/>
              <w:rPr>
                <w:rFonts w:eastAsia="Times New Roman"/>
                <w:snapToGrid w:val="0"/>
                <w:spacing w:val="0"/>
                <w:sz w:val="24"/>
                <w:szCs w:val="24"/>
              </w:rPr>
            </w:pPr>
            <w:r>
              <w:rPr>
                <w:rFonts w:eastAsia="Times New Roman"/>
                <w:snapToGrid w:val="0"/>
                <w:spacing w:val="0"/>
                <w:sz w:val="24"/>
                <w:szCs w:val="24"/>
              </w:rPr>
              <w:t>Б</w:t>
            </w:r>
            <w:r w:rsidRPr="00D01CCB">
              <w:rPr>
                <w:rFonts w:eastAsia="Times New Roman"/>
                <w:snapToGrid w:val="0"/>
                <w:spacing w:val="0"/>
                <w:sz w:val="24"/>
                <w:szCs w:val="24"/>
              </w:rPr>
              <w:t>юджетные средства</w:t>
            </w:r>
          </w:p>
        </w:tc>
      </w:tr>
      <w:tr w:rsidR="005E0F39" w:rsidRPr="00D022F0" w:rsidTr="00A52F86">
        <w:tc>
          <w:tcPr>
            <w:tcW w:w="993" w:type="dxa"/>
          </w:tcPr>
          <w:p w:rsidR="005E0F39" w:rsidRPr="00D022F0" w:rsidRDefault="005E0F39" w:rsidP="00A52F86">
            <w:pPr>
              <w:jc w:val="center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:rsidR="005E0F39" w:rsidRPr="00D022F0" w:rsidRDefault="005E0F39" w:rsidP="00C41CEB">
            <w:pPr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 xml:space="preserve">Сведения о валюте, используемой для формирования цены </w:t>
            </w:r>
            <w:r>
              <w:rPr>
                <w:sz w:val="24"/>
                <w:szCs w:val="24"/>
              </w:rPr>
              <w:lastRenderedPageBreak/>
              <w:t>договора</w:t>
            </w:r>
            <w:r w:rsidRPr="00D022F0">
              <w:rPr>
                <w:sz w:val="24"/>
                <w:szCs w:val="24"/>
              </w:rPr>
              <w:t xml:space="preserve"> и расчетов с по</w:t>
            </w:r>
            <w:r>
              <w:rPr>
                <w:sz w:val="24"/>
                <w:szCs w:val="24"/>
              </w:rPr>
              <w:t>ставщиками</w:t>
            </w:r>
          </w:p>
        </w:tc>
        <w:tc>
          <w:tcPr>
            <w:tcW w:w="5831" w:type="dxa"/>
          </w:tcPr>
          <w:p w:rsidR="005E0F39" w:rsidRPr="00D022F0" w:rsidRDefault="005E0F39" w:rsidP="00C41CEB">
            <w:pPr>
              <w:pStyle w:val="a9"/>
              <w:snapToGrid w:val="0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lastRenderedPageBreak/>
              <w:t>Российский рубль</w:t>
            </w:r>
          </w:p>
        </w:tc>
      </w:tr>
      <w:tr w:rsidR="005E0F39" w:rsidRPr="00D022F0" w:rsidTr="00A52F86">
        <w:tc>
          <w:tcPr>
            <w:tcW w:w="993" w:type="dxa"/>
          </w:tcPr>
          <w:p w:rsidR="005E0F39" w:rsidRPr="00D022F0" w:rsidRDefault="005E0F39" w:rsidP="00A52F86">
            <w:pPr>
              <w:jc w:val="center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99" w:type="dxa"/>
          </w:tcPr>
          <w:p w:rsidR="005E0F39" w:rsidRPr="00D022F0" w:rsidRDefault="005E0F39" w:rsidP="00C41CE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 xml:space="preserve">Порядок применения официального курса иностранной валюты к рублю РФ, установленного Центральным банком Российской Федерации и используемого при оплате заключенного </w:t>
            </w:r>
            <w:r>
              <w:rPr>
                <w:sz w:val="24"/>
                <w:szCs w:val="24"/>
              </w:rPr>
              <w:t>договора</w:t>
            </w:r>
          </w:p>
        </w:tc>
        <w:tc>
          <w:tcPr>
            <w:tcW w:w="5831" w:type="dxa"/>
          </w:tcPr>
          <w:p w:rsidR="005E0F39" w:rsidRPr="00D022F0" w:rsidRDefault="005E0F39" w:rsidP="00C41CEB">
            <w:pPr>
              <w:pStyle w:val="a9"/>
              <w:snapToGrid w:val="0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>Не применяется</w:t>
            </w:r>
          </w:p>
        </w:tc>
      </w:tr>
      <w:tr w:rsidR="005E0F39" w:rsidRPr="00D022F0" w:rsidTr="00A52F86">
        <w:tc>
          <w:tcPr>
            <w:tcW w:w="993" w:type="dxa"/>
          </w:tcPr>
          <w:p w:rsidR="005E0F39" w:rsidRPr="00D022F0" w:rsidRDefault="0047621B" w:rsidP="0047621B">
            <w:pPr>
              <w:tabs>
                <w:tab w:val="left" w:pos="6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E0F39" w:rsidRPr="00D022F0">
              <w:rPr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5E0F39" w:rsidRPr="00D022F0" w:rsidRDefault="005E0F39" w:rsidP="00C41CE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831" w:type="dxa"/>
          </w:tcPr>
          <w:p w:rsidR="005E0F39" w:rsidRPr="0016261B" w:rsidRDefault="005E0F39" w:rsidP="00C41CEB">
            <w:pPr>
              <w:pStyle w:val="a9"/>
              <w:snapToGrid w:val="0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5E0C1A">
              <w:rPr>
                <w:sz w:val="24"/>
                <w:szCs w:val="24"/>
              </w:rPr>
              <w:t xml:space="preserve">Участник размещения заказа, получивший аккредитацию на электронной площадке, вправе подать заявку на участие в открытом аукционе в электронной форме не позднее </w:t>
            </w:r>
            <w:r w:rsidR="00D01CCB" w:rsidRPr="0016261B">
              <w:rPr>
                <w:sz w:val="24"/>
                <w:szCs w:val="24"/>
              </w:rPr>
              <w:t>08</w:t>
            </w:r>
            <w:r w:rsidRPr="0016261B">
              <w:rPr>
                <w:sz w:val="24"/>
                <w:szCs w:val="24"/>
              </w:rPr>
              <w:t xml:space="preserve"> часов </w:t>
            </w:r>
            <w:r w:rsidR="00D01CCB" w:rsidRPr="0016261B">
              <w:rPr>
                <w:sz w:val="24"/>
                <w:szCs w:val="24"/>
              </w:rPr>
              <w:t>3</w:t>
            </w:r>
            <w:r w:rsidRPr="0016261B">
              <w:rPr>
                <w:sz w:val="24"/>
                <w:szCs w:val="24"/>
              </w:rPr>
              <w:t xml:space="preserve">0 минут </w:t>
            </w:r>
          </w:p>
          <w:p w:rsidR="005E0F39" w:rsidRPr="0016261B" w:rsidRDefault="005E0F39" w:rsidP="00D574C3">
            <w:pPr>
              <w:pStyle w:val="a9"/>
              <w:snapToGrid w:val="0"/>
              <w:spacing w:before="0" w:after="0" w:line="276" w:lineRule="auto"/>
              <w:ind w:firstLine="0"/>
              <w:rPr>
                <w:b/>
                <w:sz w:val="24"/>
                <w:szCs w:val="24"/>
              </w:rPr>
            </w:pPr>
            <w:r w:rsidRPr="00D574C3">
              <w:rPr>
                <w:b/>
                <w:sz w:val="24"/>
                <w:szCs w:val="24"/>
              </w:rPr>
              <w:t>«</w:t>
            </w:r>
            <w:r w:rsidR="00391D3D">
              <w:rPr>
                <w:b/>
                <w:sz w:val="24"/>
                <w:szCs w:val="24"/>
              </w:rPr>
              <w:t>01</w:t>
            </w:r>
            <w:r w:rsidRPr="00D574C3">
              <w:rPr>
                <w:b/>
                <w:sz w:val="24"/>
                <w:szCs w:val="24"/>
              </w:rPr>
              <w:t xml:space="preserve">» </w:t>
            </w:r>
            <w:r w:rsidR="00391D3D">
              <w:rPr>
                <w:b/>
                <w:sz w:val="24"/>
                <w:szCs w:val="24"/>
              </w:rPr>
              <w:t>марта</w:t>
            </w:r>
            <w:r w:rsidRPr="00D574C3">
              <w:rPr>
                <w:b/>
                <w:sz w:val="24"/>
                <w:szCs w:val="24"/>
              </w:rPr>
              <w:t xml:space="preserve">  201</w:t>
            </w:r>
            <w:r w:rsidR="00A52F86" w:rsidRPr="00D574C3">
              <w:rPr>
                <w:b/>
                <w:sz w:val="24"/>
                <w:szCs w:val="24"/>
              </w:rPr>
              <w:t>6</w:t>
            </w:r>
            <w:r w:rsidR="00D574C3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5E0F39" w:rsidRPr="00D022F0" w:rsidTr="00A52F86">
        <w:tc>
          <w:tcPr>
            <w:tcW w:w="993" w:type="dxa"/>
          </w:tcPr>
          <w:p w:rsidR="005E0F39" w:rsidRPr="00D022F0" w:rsidRDefault="0047621B" w:rsidP="004762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E0F39" w:rsidRPr="00D022F0">
              <w:rPr>
                <w:sz w:val="24"/>
                <w:szCs w:val="24"/>
              </w:rPr>
              <w:t>11</w:t>
            </w:r>
          </w:p>
        </w:tc>
        <w:tc>
          <w:tcPr>
            <w:tcW w:w="3099" w:type="dxa"/>
          </w:tcPr>
          <w:p w:rsidR="005E0F39" w:rsidRPr="00D022F0" w:rsidRDefault="005E0F39" w:rsidP="00C41CE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 xml:space="preserve">Дата </w:t>
            </w:r>
            <w:proofErr w:type="gramStart"/>
            <w:r w:rsidRPr="00D022F0">
              <w:rPr>
                <w:sz w:val="24"/>
                <w:szCs w:val="24"/>
              </w:rPr>
              <w:t>окончания срока рассмотрения первых частей заявок</w:t>
            </w:r>
            <w:proofErr w:type="gramEnd"/>
            <w:r w:rsidRPr="00D022F0">
              <w:rPr>
                <w:sz w:val="24"/>
                <w:szCs w:val="24"/>
              </w:rPr>
              <w:t xml:space="preserve"> на участие в Аукционе</w:t>
            </w:r>
          </w:p>
        </w:tc>
        <w:tc>
          <w:tcPr>
            <w:tcW w:w="5831" w:type="dxa"/>
          </w:tcPr>
          <w:p w:rsidR="005E0F39" w:rsidRPr="00D574C3" w:rsidRDefault="005E0F39" w:rsidP="00C41CEB">
            <w:pPr>
              <w:pStyle w:val="a9"/>
              <w:snapToGrid w:val="0"/>
              <w:spacing w:before="0" w:after="0" w:line="276" w:lineRule="auto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D574C3">
              <w:rPr>
                <w:b/>
                <w:sz w:val="24"/>
                <w:szCs w:val="24"/>
              </w:rPr>
              <w:t>«</w:t>
            </w:r>
            <w:r w:rsidR="00391D3D">
              <w:rPr>
                <w:b/>
                <w:sz w:val="24"/>
                <w:szCs w:val="24"/>
              </w:rPr>
              <w:t>02</w:t>
            </w:r>
            <w:r w:rsidRPr="00D574C3">
              <w:rPr>
                <w:b/>
                <w:sz w:val="24"/>
                <w:szCs w:val="24"/>
              </w:rPr>
              <w:t xml:space="preserve">» </w:t>
            </w:r>
            <w:r w:rsidR="00391D3D">
              <w:rPr>
                <w:b/>
                <w:sz w:val="24"/>
                <w:szCs w:val="24"/>
              </w:rPr>
              <w:t>марта</w:t>
            </w:r>
            <w:r w:rsidRPr="00D574C3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574C3">
              <w:rPr>
                <w:b/>
                <w:sz w:val="24"/>
                <w:szCs w:val="24"/>
              </w:rPr>
              <w:t xml:space="preserve"> 201</w:t>
            </w:r>
            <w:r w:rsidR="00A52F86" w:rsidRPr="00D574C3">
              <w:rPr>
                <w:b/>
                <w:sz w:val="24"/>
                <w:szCs w:val="24"/>
              </w:rPr>
              <w:t>6</w:t>
            </w:r>
            <w:r w:rsidRPr="00D574C3">
              <w:rPr>
                <w:b/>
                <w:sz w:val="24"/>
                <w:szCs w:val="24"/>
              </w:rPr>
              <w:t xml:space="preserve"> года</w:t>
            </w:r>
          </w:p>
          <w:p w:rsidR="005E0F39" w:rsidRPr="008C48D2" w:rsidRDefault="005E0F39" w:rsidP="00C41CEB">
            <w:pPr>
              <w:pStyle w:val="a9"/>
              <w:snapToGrid w:val="0"/>
              <w:spacing w:before="0" w:after="0" w:line="276" w:lineRule="auto"/>
              <w:ind w:firstLine="0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5E0F39" w:rsidRPr="00D022F0" w:rsidTr="00A52F86">
        <w:tc>
          <w:tcPr>
            <w:tcW w:w="993" w:type="dxa"/>
          </w:tcPr>
          <w:p w:rsidR="005E0F39" w:rsidRPr="00D022F0" w:rsidRDefault="0047621B" w:rsidP="004762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E0F39" w:rsidRPr="00D022F0">
              <w:rPr>
                <w:sz w:val="24"/>
                <w:szCs w:val="24"/>
              </w:rPr>
              <w:t>12</w:t>
            </w:r>
          </w:p>
        </w:tc>
        <w:tc>
          <w:tcPr>
            <w:tcW w:w="3099" w:type="dxa"/>
          </w:tcPr>
          <w:p w:rsidR="005E0F39" w:rsidRPr="00D022F0" w:rsidRDefault="005E0F39" w:rsidP="00C41CE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022F0">
              <w:rPr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5831" w:type="dxa"/>
          </w:tcPr>
          <w:p w:rsidR="005E0F39" w:rsidRPr="001D3845" w:rsidRDefault="005E0F39" w:rsidP="00D574C3">
            <w:pPr>
              <w:pStyle w:val="a9"/>
              <w:snapToGrid w:val="0"/>
              <w:spacing w:before="0" w:after="0" w:line="276" w:lineRule="auto"/>
              <w:ind w:firstLine="0"/>
              <w:rPr>
                <w:b/>
                <w:sz w:val="24"/>
                <w:szCs w:val="24"/>
              </w:rPr>
            </w:pPr>
            <w:r w:rsidRPr="001D3845">
              <w:rPr>
                <w:b/>
                <w:i/>
                <w:sz w:val="24"/>
                <w:szCs w:val="24"/>
              </w:rPr>
              <w:t xml:space="preserve"> </w:t>
            </w:r>
            <w:r w:rsidR="00391D3D">
              <w:rPr>
                <w:b/>
                <w:i/>
                <w:sz w:val="24"/>
                <w:szCs w:val="24"/>
              </w:rPr>
              <w:t>03</w:t>
            </w:r>
            <w:r w:rsidR="003B2F05" w:rsidRPr="00D574C3">
              <w:rPr>
                <w:b/>
                <w:i/>
                <w:sz w:val="24"/>
                <w:szCs w:val="24"/>
              </w:rPr>
              <w:t>.</w:t>
            </w:r>
            <w:r w:rsidR="00391D3D">
              <w:rPr>
                <w:b/>
                <w:i/>
                <w:sz w:val="24"/>
                <w:szCs w:val="24"/>
              </w:rPr>
              <w:t xml:space="preserve">03.2016 </w:t>
            </w:r>
            <w:r w:rsidR="0047621B" w:rsidRPr="00D574C3">
              <w:rPr>
                <w:b/>
                <w:i/>
                <w:sz w:val="24"/>
                <w:szCs w:val="24"/>
              </w:rPr>
              <w:t>в</w:t>
            </w:r>
            <w:r w:rsidR="0047621B" w:rsidRPr="0016261B">
              <w:rPr>
                <w:b/>
                <w:i/>
                <w:sz w:val="24"/>
                <w:szCs w:val="24"/>
              </w:rPr>
              <w:t xml:space="preserve"> </w:t>
            </w:r>
            <w:r w:rsidR="003B2F05" w:rsidRPr="0016261B">
              <w:rPr>
                <w:b/>
                <w:i/>
                <w:sz w:val="24"/>
                <w:szCs w:val="24"/>
              </w:rPr>
              <w:t>10</w:t>
            </w:r>
            <w:r w:rsidR="0047621B" w:rsidRPr="0016261B">
              <w:rPr>
                <w:b/>
                <w:i/>
                <w:sz w:val="24"/>
                <w:szCs w:val="24"/>
              </w:rPr>
              <w:t xml:space="preserve"> </w:t>
            </w:r>
            <w:r w:rsidRPr="0016261B">
              <w:rPr>
                <w:b/>
                <w:i/>
                <w:sz w:val="24"/>
                <w:szCs w:val="24"/>
              </w:rPr>
              <w:t>часов 00 минут</w:t>
            </w:r>
            <w:bookmarkStart w:id="0" w:name="_GoBack"/>
            <w:bookmarkEnd w:id="0"/>
            <w:r w:rsidR="003B2F05">
              <w:rPr>
                <w:b/>
                <w:i/>
                <w:sz w:val="24"/>
                <w:szCs w:val="24"/>
              </w:rPr>
              <w:t xml:space="preserve"> </w:t>
            </w:r>
            <w:r w:rsidR="00C848B5">
              <w:rPr>
                <w:b/>
                <w:i/>
                <w:sz w:val="24"/>
                <w:szCs w:val="24"/>
              </w:rPr>
              <w:t>(время местное)</w:t>
            </w:r>
          </w:p>
        </w:tc>
      </w:tr>
      <w:tr w:rsidR="00966D2E" w:rsidRPr="00D022F0" w:rsidTr="00A52F86">
        <w:tc>
          <w:tcPr>
            <w:tcW w:w="993" w:type="dxa"/>
          </w:tcPr>
          <w:p w:rsidR="00966D2E" w:rsidRDefault="00966D2E" w:rsidP="00966D2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99" w:type="dxa"/>
          </w:tcPr>
          <w:p w:rsidR="00966D2E" w:rsidRPr="00D022F0" w:rsidRDefault="00966D2E" w:rsidP="00C41CE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подведения итогов</w:t>
            </w:r>
          </w:p>
        </w:tc>
        <w:tc>
          <w:tcPr>
            <w:tcW w:w="5831" w:type="dxa"/>
          </w:tcPr>
          <w:p w:rsidR="00966D2E" w:rsidRPr="00966D2E" w:rsidRDefault="00966D2E" w:rsidP="00D574C3">
            <w:pPr>
              <w:pStyle w:val="a9"/>
              <w:snapToGrid w:val="0"/>
              <w:spacing w:before="0" w:after="0" w:line="276" w:lineRule="auto"/>
              <w:ind w:firstLine="0"/>
              <w:rPr>
                <w:b/>
                <w:sz w:val="24"/>
                <w:szCs w:val="24"/>
              </w:rPr>
            </w:pPr>
            <w:r w:rsidRPr="00966D2E">
              <w:rPr>
                <w:b/>
                <w:sz w:val="24"/>
                <w:szCs w:val="24"/>
              </w:rPr>
              <w:t>04.03.2016 в 14 часов 00минут</w:t>
            </w:r>
            <w:r w:rsidR="00C848B5">
              <w:rPr>
                <w:b/>
                <w:sz w:val="24"/>
                <w:szCs w:val="24"/>
              </w:rPr>
              <w:t xml:space="preserve"> (время местное)</w:t>
            </w:r>
          </w:p>
        </w:tc>
      </w:tr>
      <w:tr w:rsidR="005E0F39" w:rsidRPr="00D022F0" w:rsidTr="00A52F86">
        <w:trPr>
          <w:trHeight w:val="1838"/>
        </w:trPr>
        <w:tc>
          <w:tcPr>
            <w:tcW w:w="993" w:type="dxa"/>
          </w:tcPr>
          <w:p w:rsidR="005E0F39" w:rsidRPr="00D022F0" w:rsidRDefault="0047621B" w:rsidP="004762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66D2E">
              <w:rPr>
                <w:sz w:val="24"/>
                <w:szCs w:val="24"/>
              </w:rPr>
              <w:t>14</w:t>
            </w:r>
          </w:p>
        </w:tc>
        <w:tc>
          <w:tcPr>
            <w:tcW w:w="3099" w:type="dxa"/>
          </w:tcPr>
          <w:p w:rsidR="005E0F39" w:rsidRPr="006130E1" w:rsidRDefault="005E0F39" w:rsidP="00C41CE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130E1">
              <w:rPr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831" w:type="dxa"/>
          </w:tcPr>
          <w:p w:rsidR="005E0F39" w:rsidRPr="006130E1" w:rsidRDefault="0047621B" w:rsidP="00C41CEB">
            <w:pPr>
              <w:pStyle w:val="a9"/>
              <w:snapToGrid w:val="0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6130E1">
              <w:rPr>
                <w:sz w:val="24"/>
                <w:szCs w:val="24"/>
              </w:rPr>
              <w:t>Не установлено</w:t>
            </w:r>
          </w:p>
        </w:tc>
      </w:tr>
    </w:tbl>
    <w:p w:rsidR="005E0F39" w:rsidRPr="005E0F39" w:rsidRDefault="005E0F39" w:rsidP="005E0F39">
      <w:pPr>
        <w:pStyle w:val="af2"/>
        <w:shd w:val="clear" w:color="auto" w:fill="FFFFFF"/>
        <w:tabs>
          <w:tab w:val="right" w:pos="8947"/>
        </w:tabs>
        <w:autoSpaceDE w:val="0"/>
        <w:autoSpaceDN w:val="0"/>
        <w:adjustRightInd w:val="0"/>
        <w:spacing w:line="276" w:lineRule="auto"/>
        <w:ind w:left="927" w:firstLine="0"/>
        <w:rPr>
          <w:b/>
          <w:bCs/>
        </w:rPr>
      </w:pPr>
    </w:p>
    <w:p w:rsidR="0047621B" w:rsidRDefault="0047621B" w:rsidP="0047621B">
      <w:pPr>
        <w:numPr>
          <w:ilvl w:val="1"/>
          <w:numId w:val="15"/>
        </w:numPr>
        <w:spacing w:line="240" w:lineRule="auto"/>
        <w:ind w:left="0" w:firstLine="0"/>
        <w:rPr>
          <w:b/>
          <w:sz w:val="24"/>
          <w:szCs w:val="24"/>
        </w:rPr>
      </w:pPr>
      <w:r w:rsidRPr="007B608F">
        <w:rPr>
          <w:b/>
          <w:sz w:val="24"/>
          <w:szCs w:val="24"/>
        </w:rPr>
        <w:t>Требования к участникам размещения заказа</w:t>
      </w:r>
    </w:p>
    <w:p w:rsidR="0047621B" w:rsidRDefault="0047621B" w:rsidP="0047621B">
      <w:pPr>
        <w:rPr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47621B" w:rsidRPr="0037335E" w:rsidTr="00442A85">
        <w:tc>
          <w:tcPr>
            <w:tcW w:w="709" w:type="dxa"/>
          </w:tcPr>
          <w:p w:rsidR="00442A85" w:rsidRDefault="00442A85" w:rsidP="0047621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442A85" w:rsidRPr="0047621B" w:rsidRDefault="00442A85" w:rsidP="0047621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2977" w:type="dxa"/>
          </w:tcPr>
          <w:p w:rsidR="0047621B" w:rsidRPr="0047621B" w:rsidRDefault="0047621B" w:rsidP="00442A85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47621B">
              <w:rPr>
                <w:b/>
                <w:sz w:val="24"/>
                <w:szCs w:val="24"/>
              </w:rPr>
              <w:t>Содержание пункта</w:t>
            </w:r>
          </w:p>
        </w:tc>
        <w:tc>
          <w:tcPr>
            <w:tcW w:w="6662" w:type="dxa"/>
          </w:tcPr>
          <w:p w:rsidR="0047621B" w:rsidRPr="0047621B" w:rsidRDefault="0047621B" w:rsidP="00A52F86">
            <w:pPr>
              <w:jc w:val="center"/>
              <w:rPr>
                <w:b/>
                <w:sz w:val="24"/>
                <w:szCs w:val="24"/>
              </w:rPr>
            </w:pPr>
            <w:r w:rsidRPr="0047621B">
              <w:rPr>
                <w:b/>
                <w:sz w:val="24"/>
                <w:szCs w:val="24"/>
              </w:rPr>
              <w:t>Информация</w:t>
            </w:r>
          </w:p>
        </w:tc>
      </w:tr>
      <w:tr w:rsidR="0047621B" w:rsidRPr="0037335E" w:rsidTr="00442A85">
        <w:tc>
          <w:tcPr>
            <w:tcW w:w="709" w:type="dxa"/>
          </w:tcPr>
          <w:p w:rsidR="0047621B" w:rsidRPr="0047621B" w:rsidRDefault="0047621B" w:rsidP="00442A85">
            <w:pPr>
              <w:ind w:firstLine="0"/>
              <w:rPr>
                <w:b/>
                <w:sz w:val="24"/>
                <w:szCs w:val="24"/>
              </w:rPr>
            </w:pPr>
            <w:r w:rsidRPr="004762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47621B" w:rsidRPr="0047621B" w:rsidRDefault="0047621B" w:rsidP="00442A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762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47621B" w:rsidRPr="0047621B" w:rsidRDefault="0047621B" w:rsidP="00A52F86">
            <w:pPr>
              <w:jc w:val="center"/>
              <w:rPr>
                <w:b/>
                <w:sz w:val="24"/>
                <w:szCs w:val="24"/>
              </w:rPr>
            </w:pPr>
            <w:r w:rsidRPr="0047621B">
              <w:rPr>
                <w:b/>
                <w:sz w:val="24"/>
                <w:szCs w:val="24"/>
              </w:rPr>
              <w:t>3</w:t>
            </w:r>
          </w:p>
        </w:tc>
      </w:tr>
      <w:tr w:rsidR="0047621B" w:rsidRPr="00E515A9" w:rsidTr="00442A85">
        <w:tc>
          <w:tcPr>
            <w:tcW w:w="709" w:type="dxa"/>
          </w:tcPr>
          <w:p w:rsidR="0047621B" w:rsidRPr="00E515A9" w:rsidRDefault="0047621B" w:rsidP="004762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42A85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7621B" w:rsidRPr="00E515A9" w:rsidRDefault="0047621B" w:rsidP="0047621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515A9">
              <w:rPr>
                <w:sz w:val="24"/>
                <w:szCs w:val="24"/>
              </w:rPr>
              <w:t>Обязательные требования к участнику размещения заказа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42A85" w:rsidRPr="00442A85" w:rsidRDefault="00442A85" w:rsidP="00442A85">
            <w:pPr>
              <w:pStyle w:val="25"/>
              <w:widowControl w:val="0"/>
              <w:spacing w:line="276" w:lineRule="auto"/>
              <w:contextualSpacing/>
              <w:jc w:val="both"/>
              <w:rPr>
                <w:szCs w:val="24"/>
              </w:rPr>
            </w:pPr>
            <w:r w:rsidRPr="00442A85">
              <w:rPr>
                <w:szCs w:val="24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Обмен информацией, связанной с получением аккредитации на электронных площадках и проведением электронного аукциона, между участником такого аукциона, заказчиком, оператором электронной площадки осуществляется на электронной площадке в форме электронных документов.</w:t>
            </w:r>
          </w:p>
          <w:p w:rsidR="00442A85" w:rsidRPr="00442A85" w:rsidRDefault="00442A85" w:rsidP="00442A85">
            <w:pPr>
              <w:pStyle w:val="25"/>
              <w:widowControl w:val="0"/>
              <w:spacing w:line="276" w:lineRule="auto"/>
              <w:contextualSpacing/>
              <w:jc w:val="both"/>
              <w:rPr>
                <w:szCs w:val="24"/>
              </w:rPr>
            </w:pPr>
            <w:r w:rsidRPr="00442A85">
              <w:rPr>
                <w:szCs w:val="24"/>
              </w:rPr>
              <w:t xml:space="preserve">Документы и информация, направляемые в форме электронных документов участником электронного аукциона, заказчиком, должны быть подписаны усиленной электронной </w:t>
            </w:r>
            <w:r w:rsidRPr="00442A85">
              <w:rPr>
                <w:szCs w:val="24"/>
              </w:rPr>
              <w:lastRenderedPageBreak/>
              <w:t>подписью лица, имеющего право действовать от имени соответственно участника такого аукциона, заказчика.</w:t>
            </w:r>
          </w:p>
          <w:p w:rsidR="00442A85" w:rsidRPr="00442A85" w:rsidRDefault="00442A85" w:rsidP="00442A85">
            <w:pPr>
              <w:pStyle w:val="25"/>
              <w:widowControl w:val="0"/>
              <w:spacing w:line="276" w:lineRule="auto"/>
              <w:contextualSpacing/>
              <w:jc w:val="both"/>
              <w:rPr>
                <w:szCs w:val="24"/>
              </w:rPr>
            </w:pPr>
            <w:proofErr w:type="gramStart"/>
            <w:r w:rsidRPr="00442A85">
              <w:rPr>
                <w:szCs w:val="24"/>
              </w:rPr>
              <w:t>Документы и информация, направляемые в форме электронных документов оператором электронной площадки участнику электронного аукциона, заказчику или размещаемые оператором электронной площадки на электронной площадке и в единой информационной системе, должны быть подписаны усиленной электронной подписью лица, имеющего право действовать от имени оператора электронной площадки.</w:t>
            </w:r>
            <w:proofErr w:type="gramEnd"/>
          </w:p>
          <w:p w:rsidR="00442A85" w:rsidRPr="00442A85" w:rsidRDefault="00442A85" w:rsidP="00442A85">
            <w:pPr>
              <w:pStyle w:val="25"/>
              <w:widowControl w:val="0"/>
              <w:spacing w:line="276" w:lineRule="auto"/>
              <w:contextualSpacing/>
              <w:jc w:val="both"/>
              <w:rPr>
                <w:b/>
                <w:szCs w:val="24"/>
              </w:rPr>
            </w:pPr>
            <w:r w:rsidRPr="00442A85">
              <w:rPr>
                <w:b/>
                <w:szCs w:val="24"/>
              </w:rPr>
              <w:t>Заявка составляется на русском языке, те</w:t>
            </w:r>
            <w:proofErr w:type="gramStart"/>
            <w:r w:rsidRPr="00442A85">
              <w:rPr>
                <w:b/>
                <w:szCs w:val="24"/>
              </w:rPr>
              <w:t>кст вс</w:t>
            </w:r>
            <w:proofErr w:type="gramEnd"/>
            <w:r w:rsidRPr="00442A85">
              <w:rPr>
                <w:b/>
                <w:szCs w:val="24"/>
              </w:rPr>
              <w:t xml:space="preserve">ех документов, входящих в состав заявки, должен легко читаться, сведения, содержащиеся в заявке не должны допускать двусмысленных толкований. Все документы и сведения, входящие в состав заявок на участие в аукционе в электронной форме должны соответствовать требованиям действующего законодательства Российской Федерации в том числе ГОСТу </w:t>
            </w:r>
            <w:proofErr w:type="gramStart"/>
            <w:r w:rsidRPr="00442A85">
              <w:rPr>
                <w:b/>
                <w:szCs w:val="24"/>
              </w:rPr>
              <w:t>Р</w:t>
            </w:r>
            <w:proofErr w:type="gramEnd"/>
            <w:r w:rsidRPr="00442A85">
              <w:rPr>
                <w:b/>
                <w:szCs w:val="24"/>
              </w:rPr>
              <w:t xml:space="preserve"> 7.0.8-2013 и требованиям </w:t>
            </w:r>
            <w:r w:rsidR="008C48D2">
              <w:rPr>
                <w:b/>
                <w:szCs w:val="24"/>
              </w:rPr>
              <w:t>Д</w:t>
            </w:r>
            <w:r w:rsidRPr="00442A85">
              <w:rPr>
                <w:b/>
                <w:szCs w:val="24"/>
              </w:rPr>
              <w:t>окументации об аукционе.</w:t>
            </w:r>
          </w:p>
          <w:p w:rsidR="00442A85" w:rsidRPr="006130E1" w:rsidRDefault="00442A85" w:rsidP="00442A85">
            <w:pPr>
              <w:pStyle w:val="25"/>
              <w:widowControl w:val="0"/>
              <w:spacing w:line="276" w:lineRule="auto"/>
              <w:contextualSpacing/>
              <w:jc w:val="both"/>
              <w:rPr>
                <w:szCs w:val="24"/>
                <w:u w:val="single"/>
              </w:rPr>
            </w:pPr>
            <w:r w:rsidRPr="00442A85">
              <w:rPr>
                <w:szCs w:val="24"/>
              </w:rPr>
              <w:t xml:space="preserve">Участник электронного аукциона вправе подать заявку </w:t>
            </w:r>
            <w:proofErr w:type="gramStart"/>
            <w:r w:rsidRPr="00442A85">
              <w:rPr>
                <w:szCs w:val="24"/>
              </w:rPr>
              <w:t xml:space="preserve">на участие в аукционе </w:t>
            </w:r>
            <w:r w:rsidRPr="00442A85">
              <w:rPr>
                <w:szCs w:val="24"/>
                <w:u w:val="single"/>
              </w:rPr>
              <w:t>в любое время с момента размещения извещения о его проведении</w:t>
            </w:r>
            <w:proofErr w:type="gramEnd"/>
            <w:r w:rsidRPr="00442A85">
              <w:rPr>
                <w:szCs w:val="24"/>
                <w:u w:val="single"/>
              </w:rPr>
              <w:t xml:space="preserve"> до предусмотренных документацией о таком аукционе даты и времени окончания </w:t>
            </w:r>
            <w:r w:rsidRPr="006130E1">
              <w:rPr>
                <w:szCs w:val="24"/>
                <w:u w:val="single"/>
              </w:rPr>
              <w:t>срока подачи на участие в таком аукционе заявок.</w:t>
            </w:r>
          </w:p>
          <w:p w:rsidR="0047621B" w:rsidRPr="00442A85" w:rsidRDefault="0047621B" w:rsidP="00442A8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591D0C">
              <w:rPr>
                <w:rFonts w:ascii="Times New Roman" w:hAnsi="Times New Roman"/>
                <w:snapToGrid/>
                <w:sz w:val="24"/>
                <w:szCs w:val="24"/>
              </w:rPr>
              <w:t>Обязательные требования к участникам размещения заказа:</w:t>
            </w:r>
          </w:p>
          <w:p w:rsidR="0047621B" w:rsidRPr="00442A85" w:rsidRDefault="0047621B" w:rsidP="00442A8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42A85">
              <w:rPr>
                <w:rFonts w:ascii="Times New Roman" w:hAnsi="Times New Roman"/>
                <w:snapToGrid/>
                <w:sz w:val="24"/>
                <w:szCs w:val="24"/>
              </w:rPr>
              <w:t xml:space="preserve">- </w:t>
            </w:r>
            <w:r w:rsidR="004138E2" w:rsidRPr="00442A85">
              <w:rPr>
                <w:rFonts w:ascii="Times New Roman" w:hAnsi="Times New Roman"/>
                <w:snapToGrid/>
                <w:sz w:val="24"/>
                <w:szCs w:val="24"/>
              </w:rPr>
              <w:t>не приостановление</w:t>
            </w:r>
            <w:r w:rsidRPr="00442A85">
              <w:rPr>
                <w:rFonts w:ascii="Times New Roman" w:hAnsi="Times New Roman"/>
                <w:snapToGrid/>
                <w:sz w:val="24"/>
                <w:szCs w:val="24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      </w:r>
          </w:p>
          <w:p w:rsidR="0047621B" w:rsidRDefault="0047621B" w:rsidP="00442A8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42A85">
              <w:rPr>
                <w:rFonts w:ascii="Times New Roman" w:hAnsi="Times New Roman"/>
                <w:snapToGrid/>
                <w:sz w:val="24"/>
                <w:szCs w:val="24"/>
              </w:rPr>
              <w:t>- отсутствие в реестре недобросовестных поставщиков сведений</w:t>
            </w:r>
            <w:r w:rsidR="00591D0C">
              <w:rPr>
                <w:rFonts w:ascii="Times New Roman" w:hAnsi="Times New Roman"/>
                <w:snapToGrid/>
                <w:sz w:val="24"/>
                <w:szCs w:val="24"/>
              </w:rPr>
              <w:t xml:space="preserve"> об участнике размещения заказа;</w:t>
            </w:r>
          </w:p>
          <w:p w:rsidR="00591D0C" w:rsidRPr="001F25AE" w:rsidRDefault="00591D0C" w:rsidP="00591D0C">
            <w:pPr>
              <w:spacing w:line="276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5AE">
              <w:rPr>
                <w:sz w:val="24"/>
                <w:szCs w:val="24"/>
              </w:rPr>
              <w:t>не проведен</w:t>
            </w:r>
            <w:r>
              <w:rPr>
                <w:sz w:val="24"/>
                <w:szCs w:val="24"/>
              </w:rPr>
              <w:t>ие</w:t>
            </w:r>
            <w:r w:rsidRPr="001F25AE">
              <w:rPr>
                <w:sz w:val="24"/>
                <w:szCs w:val="24"/>
              </w:rPr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6130E1" w:rsidRPr="00591D0C" w:rsidRDefault="00591D0C" w:rsidP="00591D0C">
            <w:pPr>
              <w:spacing w:line="276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F25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приостановление</w:t>
            </w:r>
            <w:r w:rsidRPr="001F25AE">
              <w:rPr>
                <w:sz w:val="24"/>
                <w:szCs w:val="24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</w:t>
            </w:r>
            <w:r>
              <w:rPr>
                <w:sz w:val="24"/>
                <w:szCs w:val="24"/>
              </w:rPr>
              <w:t>ачи заявки на участие в закупке.</w:t>
            </w:r>
          </w:p>
        </w:tc>
      </w:tr>
    </w:tbl>
    <w:p w:rsidR="0047621B" w:rsidRDefault="0047621B" w:rsidP="009C17EF">
      <w:pPr>
        <w:ind w:firstLine="0"/>
        <w:rPr>
          <w:b/>
          <w:sz w:val="24"/>
          <w:szCs w:val="24"/>
        </w:rPr>
      </w:pPr>
    </w:p>
    <w:p w:rsidR="0047621B" w:rsidRPr="00C52A3A" w:rsidRDefault="0047621B" w:rsidP="0047621B">
      <w:pPr>
        <w:numPr>
          <w:ilvl w:val="1"/>
          <w:numId w:val="15"/>
        </w:numPr>
        <w:spacing w:line="240" w:lineRule="auto"/>
        <w:ind w:left="0" w:firstLine="0"/>
        <w:rPr>
          <w:b/>
          <w:sz w:val="24"/>
          <w:szCs w:val="24"/>
        </w:rPr>
      </w:pPr>
      <w:r w:rsidRPr="00C52A3A">
        <w:rPr>
          <w:b/>
          <w:sz w:val="24"/>
          <w:szCs w:val="24"/>
        </w:rPr>
        <w:t>Требования к содержанию и составу заявки на участие в открытом аукционе в электронной форме</w:t>
      </w:r>
    </w:p>
    <w:p w:rsidR="0047621B" w:rsidRDefault="0047621B" w:rsidP="0047621B">
      <w:pPr>
        <w:rPr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2586"/>
        <w:gridCol w:w="6662"/>
      </w:tblGrid>
      <w:tr w:rsidR="0047621B" w:rsidRPr="0037335E" w:rsidTr="00917595">
        <w:tc>
          <w:tcPr>
            <w:tcW w:w="1100" w:type="dxa"/>
          </w:tcPr>
          <w:p w:rsidR="0047621B" w:rsidRPr="0047621B" w:rsidRDefault="0047621B" w:rsidP="0047621B">
            <w:pPr>
              <w:ind w:firstLine="0"/>
              <w:rPr>
                <w:b/>
                <w:sz w:val="24"/>
                <w:szCs w:val="24"/>
              </w:rPr>
            </w:pPr>
            <w:r w:rsidRPr="0047621B">
              <w:rPr>
                <w:b/>
                <w:sz w:val="24"/>
                <w:szCs w:val="24"/>
              </w:rPr>
              <w:t>№ пункта</w:t>
            </w:r>
          </w:p>
        </w:tc>
        <w:tc>
          <w:tcPr>
            <w:tcW w:w="2586" w:type="dxa"/>
          </w:tcPr>
          <w:p w:rsidR="0047621B" w:rsidRPr="0047621B" w:rsidRDefault="0047621B" w:rsidP="00A52F86">
            <w:pPr>
              <w:jc w:val="center"/>
              <w:rPr>
                <w:b/>
                <w:sz w:val="24"/>
                <w:szCs w:val="24"/>
              </w:rPr>
            </w:pPr>
            <w:r w:rsidRPr="0047621B">
              <w:rPr>
                <w:b/>
                <w:sz w:val="24"/>
                <w:szCs w:val="24"/>
              </w:rPr>
              <w:t>Содержание пункта</w:t>
            </w:r>
          </w:p>
        </w:tc>
        <w:tc>
          <w:tcPr>
            <w:tcW w:w="6662" w:type="dxa"/>
          </w:tcPr>
          <w:p w:rsidR="0047621B" w:rsidRPr="0047621B" w:rsidRDefault="0047621B" w:rsidP="00A52F86">
            <w:pPr>
              <w:jc w:val="center"/>
              <w:rPr>
                <w:b/>
                <w:sz w:val="24"/>
                <w:szCs w:val="24"/>
              </w:rPr>
            </w:pPr>
            <w:r w:rsidRPr="0047621B">
              <w:rPr>
                <w:b/>
                <w:sz w:val="24"/>
                <w:szCs w:val="24"/>
              </w:rPr>
              <w:t>Информация</w:t>
            </w:r>
          </w:p>
        </w:tc>
      </w:tr>
      <w:tr w:rsidR="0047621B" w:rsidRPr="0037335E" w:rsidTr="00917595">
        <w:tc>
          <w:tcPr>
            <w:tcW w:w="1100" w:type="dxa"/>
          </w:tcPr>
          <w:p w:rsidR="0047621B" w:rsidRPr="0047621B" w:rsidRDefault="0047621B" w:rsidP="00A52F86">
            <w:pPr>
              <w:jc w:val="center"/>
              <w:rPr>
                <w:b/>
                <w:sz w:val="24"/>
                <w:szCs w:val="24"/>
              </w:rPr>
            </w:pPr>
            <w:r w:rsidRPr="004762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47621B" w:rsidRPr="0047621B" w:rsidRDefault="0047621B" w:rsidP="00A52F86">
            <w:pPr>
              <w:jc w:val="center"/>
              <w:rPr>
                <w:b/>
                <w:sz w:val="24"/>
                <w:szCs w:val="24"/>
              </w:rPr>
            </w:pPr>
            <w:r w:rsidRPr="004762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7621B" w:rsidRPr="0047621B" w:rsidRDefault="0047621B" w:rsidP="00A52F86">
            <w:pPr>
              <w:jc w:val="center"/>
              <w:rPr>
                <w:b/>
                <w:sz w:val="24"/>
                <w:szCs w:val="24"/>
              </w:rPr>
            </w:pPr>
            <w:r w:rsidRPr="0047621B">
              <w:rPr>
                <w:b/>
                <w:sz w:val="24"/>
                <w:szCs w:val="24"/>
              </w:rPr>
              <w:t>3</w:t>
            </w:r>
          </w:p>
        </w:tc>
      </w:tr>
      <w:tr w:rsidR="0047621B" w:rsidRPr="00E515A9" w:rsidTr="00917595">
        <w:tc>
          <w:tcPr>
            <w:tcW w:w="1100" w:type="dxa"/>
          </w:tcPr>
          <w:p w:rsidR="0047621B" w:rsidRPr="0047621B" w:rsidRDefault="0047621B" w:rsidP="004762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621B">
              <w:rPr>
                <w:sz w:val="24"/>
                <w:szCs w:val="24"/>
              </w:rPr>
              <w:t>15</w:t>
            </w:r>
          </w:p>
        </w:tc>
        <w:tc>
          <w:tcPr>
            <w:tcW w:w="2586" w:type="dxa"/>
          </w:tcPr>
          <w:p w:rsidR="0047621B" w:rsidRPr="0047621B" w:rsidRDefault="0047621B" w:rsidP="0047621B">
            <w:pPr>
              <w:spacing w:line="276" w:lineRule="auto"/>
              <w:ind w:left="50" w:firstLine="0"/>
              <w:rPr>
                <w:sz w:val="24"/>
                <w:szCs w:val="24"/>
              </w:rPr>
            </w:pPr>
            <w:r w:rsidRPr="0047621B">
              <w:rPr>
                <w:sz w:val="24"/>
                <w:szCs w:val="24"/>
              </w:rPr>
              <w:t xml:space="preserve">Требование к </w:t>
            </w:r>
            <w:r w:rsidRPr="0047621B">
              <w:rPr>
                <w:sz w:val="24"/>
                <w:szCs w:val="24"/>
              </w:rPr>
              <w:lastRenderedPageBreak/>
              <w:t>содержанию и составу заявки на участие в Аукционе, подаваемой участником размещения заказа</w:t>
            </w:r>
          </w:p>
        </w:tc>
        <w:tc>
          <w:tcPr>
            <w:tcW w:w="6662" w:type="dxa"/>
          </w:tcPr>
          <w:p w:rsidR="0047621B" w:rsidRPr="001F25AE" w:rsidRDefault="0047621B" w:rsidP="00917595">
            <w:pPr>
              <w:spacing w:line="276" w:lineRule="auto"/>
              <w:ind w:firstLine="32"/>
              <w:rPr>
                <w:sz w:val="24"/>
                <w:szCs w:val="24"/>
              </w:rPr>
            </w:pPr>
            <w:r w:rsidRPr="001F25AE">
              <w:rPr>
                <w:sz w:val="24"/>
                <w:szCs w:val="24"/>
              </w:rPr>
              <w:lastRenderedPageBreak/>
              <w:t xml:space="preserve">      Заявка на участие в открытом аукционе в электронной </w:t>
            </w:r>
            <w:r w:rsidRPr="001F25AE">
              <w:rPr>
                <w:sz w:val="24"/>
                <w:szCs w:val="24"/>
              </w:rPr>
              <w:lastRenderedPageBreak/>
              <w:t>форме состоит из двух частей.</w:t>
            </w:r>
          </w:p>
          <w:p w:rsidR="0047621B" w:rsidRPr="00917595" w:rsidRDefault="0047621B" w:rsidP="00917595">
            <w:pPr>
              <w:spacing w:line="276" w:lineRule="auto"/>
              <w:ind w:firstLine="32"/>
              <w:rPr>
                <w:sz w:val="24"/>
                <w:szCs w:val="24"/>
              </w:rPr>
            </w:pPr>
            <w:r w:rsidRPr="00917595">
              <w:rPr>
                <w:sz w:val="24"/>
                <w:szCs w:val="24"/>
              </w:rPr>
              <w:t>Первая часть заявки должна содержать следующие сведения:</w:t>
            </w:r>
          </w:p>
          <w:p w:rsidR="0047621B" w:rsidRPr="00917595" w:rsidRDefault="008C0B94" w:rsidP="00917595">
            <w:pPr>
              <w:spacing w:line="276" w:lineRule="auto"/>
              <w:ind w:firstLine="32"/>
              <w:rPr>
                <w:sz w:val="24"/>
                <w:szCs w:val="24"/>
              </w:rPr>
            </w:pPr>
            <w:r w:rsidRPr="00917595">
              <w:rPr>
                <w:sz w:val="24"/>
                <w:szCs w:val="24"/>
              </w:rPr>
              <w:t>а)</w:t>
            </w:r>
            <w:r w:rsidR="0047621B" w:rsidRPr="00917595">
              <w:rPr>
                <w:sz w:val="24"/>
                <w:szCs w:val="24"/>
              </w:rPr>
              <w:t xml:space="preserve"> согласие участника размещения заказа на </w:t>
            </w:r>
            <w:r w:rsidR="009C17EF" w:rsidRPr="00917595">
              <w:rPr>
                <w:sz w:val="24"/>
                <w:szCs w:val="24"/>
              </w:rPr>
              <w:t xml:space="preserve">выполнение работ </w:t>
            </w:r>
            <w:r w:rsidR="0047621B" w:rsidRPr="00917595">
              <w:rPr>
                <w:sz w:val="24"/>
                <w:szCs w:val="24"/>
              </w:rPr>
              <w:t xml:space="preserve"> на условиях, предусмотре</w:t>
            </w:r>
            <w:r w:rsidRPr="00917595">
              <w:rPr>
                <w:sz w:val="24"/>
                <w:szCs w:val="24"/>
              </w:rPr>
              <w:t>нных Документацией об аукционе.</w:t>
            </w:r>
          </w:p>
          <w:p w:rsidR="0047621B" w:rsidRPr="00917595" w:rsidRDefault="0047621B" w:rsidP="00917595">
            <w:pPr>
              <w:spacing w:line="276" w:lineRule="auto"/>
              <w:ind w:firstLine="32"/>
              <w:rPr>
                <w:sz w:val="24"/>
                <w:szCs w:val="24"/>
              </w:rPr>
            </w:pPr>
            <w:r w:rsidRPr="00917595">
              <w:rPr>
                <w:sz w:val="24"/>
                <w:szCs w:val="24"/>
              </w:rPr>
              <w:t>б) согласие участника разм</w:t>
            </w:r>
            <w:r w:rsidR="009C17EF" w:rsidRPr="00917595">
              <w:rPr>
                <w:sz w:val="24"/>
                <w:szCs w:val="24"/>
              </w:rPr>
              <w:t>ещения заказа на выполнение работ</w:t>
            </w:r>
            <w:r w:rsidRPr="00917595">
              <w:rPr>
                <w:sz w:val="24"/>
                <w:szCs w:val="24"/>
              </w:rPr>
              <w:t xml:space="preserve"> на условиях, предусмотренных Документацией об аукционе, а так же конкретные показатели, соответствующие значениям, установленным документацией об открытом аукционе в</w:t>
            </w:r>
            <w:r w:rsidR="00301681" w:rsidRPr="00917595">
              <w:rPr>
                <w:sz w:val="24"/>
                <w:szCs w:val="24"/>
              </w:rPr>
              <w:t xml:space="preserve"> электронной форме.</w:t>
            </w:r>
          </w:p>
          <w:p w:rsidR="0047621B" w:rsidRPr="00917595" w:rsidRDefault="0047621B" w:rsidP="00917595">
            <w:pPr>
              <w:spacing w:line="276" w:lineRule="auto"/>
              <w:ind w:firstLine="32"/>
              <w:rPr>
                <w:sz w:val="24"/>
                <w:szCs w:val="24"/>
              </w:rPr>
            </w:pPr>
            <w:r w:rsidRPr="00917595">
              <w:rPr>
                <w:sz w:val="24"/>
                <w:szCs w:val="24"/>
              </w:rPr>
              <w:t xml:space="preserve">Технические характеристики </w:t>
            </w:r>
            <w:r w:rsidR="006E72C7">
              <w:rPr>
                <w:sz w:val="24"/>
                <w:szCs w:val="24"/>
              </w:rPr>
              <w:t>выполняемых работ</w:t>
            </w:r>
            <w:r w:rsidRPr="00917595">
              <w:rPr>
                <w:sz w:val="24"/>
                <w:szCs w:val="24"/>
              </w:rPr>
              <w:t>, участник размещения заказа должен предоставить в соответствии с требованиями, установленными в части II. «Техническое задание» настоящей документации об аукционе.</w:t>
            </w:r>
          </w:p>
          <w:p w:rsidR="0047621B" w:rsidRPr="00917595" w:rsidRDefault="0047621B" w:rsidP="00917595">
            <w:pPr>
              <w:spacing w:line="276" w:lineRule="auto"/>
              <w:ind w:firstLine="32"/>
              <w:rPr>
                <w:sz w:val="24"/>
                <w:szCs w:val="24"/>
              </w:rPr>
            </w:pPr>
            <w:r w:rsidRPr="00917595">
              <w:rPr>
                <w:sz w:val="24"/>
                <w:szCs w:val="24"/>
              </w:rPr>
              <w:t>Вторая часть заявки должна содержать следующие документы и сведения:</w:t>
            </w:r>
          </w:p>
          <w:p w:rsidR="00301681" w:rsidRPr="00917595" w:rsidRDefault="00301681" w:rsidP="004138E2">
            <w:pPr>
              <w:spacing w:line="276" w:lineRule="auto"/>
              <w:ind w:firstLine="32"/>
              <w:rPr>
                <w:sz w:val="24"/>
                <w:szCs w:val="24"/>
              </w:rPr>
            </w:pPr>
            <w:r w:rsidRPr="00917595">
              <w:rPr>
                <w:sz w:val="24"/>
                <w:szCs w:val="24"/>
              </w:rPr>
              <w:t xml:space="preserve">1) </w:t>
            </w:r>
            <w:r w:rsidR="001F25AE" w:rsidRPr="00917595">
              <w:rPr>
                <w:sz w:val="24"/>
                <w:szCs w:val="24"/>
              </w:rPr>
              <w:t>опись представляемых документов с указанием количества листов каждого наименования документа (приложение №1 к настоящей документации);</w:t>
            </w:r>
          </w:p>
          <w:p w:rsidR="00301681" w:rsidRPr="00917595" w:rsidRDefault="004138E2" w:rsidP="00917595">
            <w:pPr>
              <w:spacing w:line="276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ab/>
              <w:t>анкета</w:t>
            </w:r>
            <w:r w:rsidR="00301681" w:rsidRPr="00917595">
              <w:rPr>
                <w:sz w:val="24"/>
                <w:szCs w:val="24"/>
              </w:rPr>
              <w:t xml:space="preserve"> Участника </w:t>
            </w:r>
            <w:r w:rsidR="00C8619E" w:rsidRPr="00917595">
              <w:rPr>
                <w:sz w:val="24"/>
                <w:szCs w:val="24"/>
              </w:rPr>
              <w:t>электронного аукциона - по  форме (Прило</w:t>
            </w:r>
            <w:r>
              <w:rPr>
                <w:sz w:val="24"/>
                <w:szCs w:val="24"/>
              </w:rPr>
              <w:t>жение №2</w:t>
            </w:r>
            <w:r w:rsidR="00C8619E" w:rsidRPr="00917595">
              <w:rPr>
                <w:sz w:val="24"/>
                <w:szCs w:val="24"/>
              </w:rPr>
              <w:t xml:space="preserve"> к настоящей документации);</w:t>
            </w:r>
          </w:p>
          <w:p w:rsidR="00C8619E" w:rsidRPr="00917595" w:rsidRDefault="004138E2" w:rsidP="0060657F">
            <w:pPr>
              <w:shd w:val="clear" w:color="auto" w:fill="FFFFFF"/>
              <w:tabs>
                <w:tab w:val="left" w:pos="-142"/>
                <w:tab w:val="left" w:pos="1272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657F">
              <w:rPr>
                <w:sz w:val="24"/>
                <w:szCs w:val="24"/>
              </w:rPr>
              <w:t xml:space="preserve">) </w:t>
            </w:r>
            <w:r w:rsidR="0060657F" w:rsidRPr="00A57E1D">
              <w:rPr>
                <w:sz w:val="24"/>
                <w:szCs w:val="24"/>
              </w:rPr>
              <w:t>копии соответствующи</w:t>
            </w:r>
            <w:r w:rsidR="0060657F">
              <w:rPr>
                <w:sz w:val="24"/>
                <w:szCs w:val="24"/>
              </w:rPr>
              <w:t xml:space="preserve">х Разрешений, подтверждающих </w:t>
            </w:r>
            <w:r w:rsidR="0060657F" w:rsidRPr="00A57E1D">
              <w:rPr>
                <w:sz w:val="24"/>
                <w:szCs w:val="24"/>
              </w:rPr>
              <w:t xml:space="preserve"> право </w:t>
            </w:r>
            <w:r w:rsidR="0060657F">
              <w:rPr>
                <w:sz w:val="24"/>
                <w:szCs w:val="24"/>
              </w:rPr>
              <w:t xml:space="preserve">Участника </w:t>
            </w:r>
            <w:r w:rsidR="0060657F" w:rsidRPr="00A57E1D">
              <w:rPr>
                <w:sz w:val="24"/>
                <w:szCs w:val="24"/>
              </w:rPr>
              <w:t>на осуществление работ</w:t>
            </w:r>
            <w:r w:rsidR="00591D0C">
              <w:rPr>
                <w:sz w:val="24"/>
                <w:szCs w:val="24"/>
              </w:rPr>
              <w:t>,</w:t>
            </w:r>
            <w:r w:rsidR="0060657F">
              <w:rPr>
                <w:sz w:val="24"/>
                <w:szCs w:val="24"/>
              </w:rPr>
              <w:t xml:space="preserve"> в </w:t>
            </w:r>
            <w:proofErr w:type="gramStart"/>
            <w:r w:rsidR="0060657F">
              <w:rPr>
                <w:sz w:val="24"/>
                <w:szCs w:val="24"/>
              </w:rPr>
              <w:t>случае</w:t>
            </w:r>
            <w:proofErr w:type="gramEnd"/>
            <w:r w:rsidR="0060657F">
              <w:rPr>
                <w:sz w:val="24"/>
                <w:szCs w:val="24"/>
              </w:rPr>
              <w:t xml:space="preserve"> когда наличие таких Разрешений необходимо, в соответствии с законодательством Российской Федерации</w:t>
            </w:r>
            <w:r w:rsidR="00C8619E" w:rsidRPr="001F25AE">
              <w:rPr>
                <w:sz w:val="24"/>
                <w:szCs w:val="24"/>
              </w:rPr>
              <w:t>;</w:t>
            </w:r>
          </w:p>
          <w:p w:rsidR="00C8619E" w:rsidRPr="001F25AE" w:rsidRDefault="004138E2" w:rsidP="00917595">
            <w:pPr>
              <w:spacing w:line="276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2E06">
              <w:rPr>
                <w:sz w:val="24"/>
                <w:szCs w:val="24"/>
              </w:rPr>
              <w:t>) д</w:t>
            </w:r>
            <w:r w:rsidR="00C8619E" w:rsidRPr="001F25AE">
              <w:rPr>
                <w:sz w:val="24"/>
                <w:szCs w:val="24"/>
              </w:rPr>
              <w:t>екларация о соответств</w:t>
            </w:r>
            <w:r w:rsidR="001F25AE" w:rsidRPr="00917595">
              <w:rPr>
                <w:sz w:val="24"/>
                <w:szCs w:val="24"/>
              </w:rPr>
              <w:t>ии участника следующим требованиям</w:t>
            </w:r>
            <w:r w:rsidR="00C8619E" w:rsidRPr="001F25AE">
              <w:rPr>
                <w:sz w:val="24"/>
                <w:szCs w:val="24"/>
              </w:rPr>
              <w:t>:</w:t>
            </w:r>
          </w:p>
          <w:p w:rsidR="00C8619E" w:rsidRPr="001F25AE" w:rsidRDefault="00442E06" w:rsidP="00917595">
            <w:pPr>
              <w:spacing w:line="276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C8619E" w:rsidRPr="001F25AE">
              <w:rPr>
                <w:sz w:val="24"/>
                <w:szCs w:val="24"/>
              </w:rPr>
              <w:t xml:space="preserve">  </w:t>
            </w:r>
            <w:r w:rsidR="00FA1DDE" w:rsidRPr="001F25AE">
              <w:rPr>
                <w:sz w:val="24"/>
                <w:szCs w:val="24"/>
              </w:rPr>
              <w:t>не проведении</w:t>
            </w:r>
            <w:r w:rsidR="00C8619E" w:rsidRPr="001F25AE">
              <w:rPr>
                <w:sz w:val="24"/>
                <w:szCs w:val="24"/>
              </w:rPr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C8619E" w:rsidRPr="001F25AE" w:rsidRDefault="00442E06" w:rsidP="00917595">
            <w:pPr>
              <w:spacing w:line="276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C8619E" w:rsidRPr="001F25AE">
              <w:rPr>
                <w:sz w:val="24"/>
                <w:szCs w:val="24"/>
              </w:rPr>
              <w:t xml:space="preserve"> </w:t>
            </w:r>
            <w:r w:rsidR="00FA1DDE" w:rsidRPr="001F25AE">
              <w:rPr>
                <w:sz w:val="24"/>
                <w:szCs w:val="24"/>
              </w:rPr>
              <w:t>не приостановлении</w:t>
            </w:r>
            <w:r w:rsidR="00C8619E" w:rsidRPr="001F25AE">
              <w:rPr>
                <w:sz w:val="24"/>
                <w:szCs w:val="24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C8619E" w:rsidRPr="001F25AE" w:rsidRDefault="00442E06" w:rsidP="00917595">
            <w:pPr>
              <w:spacing w:line="276" w:lineRule="auto"/>
              <w:ind w:firstLine="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-о</w:t>
            </w:r>
            <w:r w:rsidR="00C8619E" w:rsidRPr="001F25AE">
              <w:rPr>
                <w:sz w:val="24"/>
                <w:szCs w:val="24"/>
              </w:rPr>
              <w:t>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="00C8619E" w:rsidRPr="001F25AE">
              <w:rPr>
                <w:sz w:val="24"/>
                <w:szCs w:val="24"/>
              </w:rPr>
              <w:t xml:space="preserve"> обязанности </w:t>
            </w:r>
            <w:proofErr w:type="gramStart"/>
            <w:r w:rsidR="00C8619E" w:rsidRPr="001F25AE">
              <w:rPr>
                <w:sz w:val="24"/>
                <w:szCs w:val="24"/>
              </w:rPr>
              <w:t>заявителя</w:t>
            </w:r>
            <w:proofErr w:type="gramEnd"/>
            <w:r w:rsidR="00C8619E" w:rsidRPr="001F25AE">
              <w:rPr>
                <w:sz w:val="24"/>
                <w:szCs w:val="24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</w:t>
            </w:r>
            <w:r w:rsidR="00C8619E" w:rsidRPr="001F25AE">
              <w:rPr>
                <w:sz w:val="24"/>
                <w:szCs w:val="24"/>
              </w:rPr>
              <w:lastRenderedPageBreak/>
              <w:t xml:space="preserve">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="00C8619E" w:rsidRPr="001F25AE">
              <w:rPr>
                <w:sz w:val="24"/>
                <w:szCs w:val="24"/>
              </w:rPr>
              <w:t>указанных</w:t>
            </w:r>
            <w:proofErr w:type="gramEnd"/>
            <w:r w:rsidR="00C8619E" w:rsidRPr="001F25AE">
              <w:rPr>
                <w:sz w:val="24"/>
                <w:szCs w:val="2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C8619E" w:rsidRDefault="00442E06" w:rsidP="00917595">
            <w:pPr>
              <w:spacing w:line="276" w:lineRule="auto"/>
              <w:ind w:firstLine="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-о</w:t>
            </w:r>
            <w:r w:rsidR="00C8619E" w:rsidRPr="001F25AE">
              <w:rPr>
                <w:sz w:val="24"/>
                <w:szCs w:val="24"/>
              </w:rPr>
              <w:t>б отсутствии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="00C8619E" w:rsidRPr="001F25AE">
              <w:rPr>
                <w:sz w:val="24"/>
                <w:szCs w:val="24"/>
              </w:rPr>
              <w:t xml:space="preserve"> поставкой товара, выполнением работы, оказанием услуги, </w:t>
            </w:r>
            <w:proofErr w:type="gramStart"/>
            <w:r w:rsidR="00C8619E" w:rsidRPr="001F25AE">
              <w:rPr>
                <w:sz w:val="24"/>
                <w:szCs w:val="24"/>
              </w:rPr>
              <w:t>являющихся</w:t>
            </w:r>
            <w:proofErr w:type="gramEnd"/>
            <w:r w:rsidR="00C8619E" w:rsidRPr="001F25AE">
              <w:rPr>
                <w:sz w:val="24"/>
                <w:szCs w:val="24"/>
              </w:rPr>
              <w:t xml:space="preserve"> объектом осуществляемой закупки, и административного наказания в виде дисквалификации;</w:t>
            </w:r>
          </w:p>
          <w:p w:rsidR="00A04F35" w:rsidRPr="001F25AE" w:rsidRDefault="00A04F35" w:rsidP="00A04F35">
            <w:pPr>
              <w:spacing w:line="276" w:lineRule="auto"/>
              <w:ind w:firstLine="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-о</w:t>
            </w:r>
            <w:r w:rsidRPr="001F25AE">
              <w:rPr>
                <w:sz w:val="24"/>
                <w:szCs w:val="24"/>
              </w:rPr>
              <w:t>б отсутствии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</w:t>
            </w:r>
            <w:r w:rsidRPr="00917595">
              <w:rPr>
                <w:sz w:val="24"/>
                <w:szCs w:val="24"/>
              </w:rPr>
              <w:t xml:space="preserve"> </w:t>
            </w:r>
            <w:r w:rsidRPr="001F25AE">
              <w:rPr>
                <w:sz w:val="24"/>
                <w:szCs w:val="24"/>
              </w:rPr>
              <w:t xml:space="preserve">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      </w:r>
            <w:proofErr w:type="gramEnd"/>
            <w:r w:rsidRPr="001F25AE">
              <w:rPr>
                <w:sz w:val="24"/>
                <w:szCs w:val="24"/>
              </w:rPr>
              <w:t xml:space="preserve"> </w:t>
            </w:r>
            <w:proofErr w:type="gramStart"/>
            <w:r w:rsidRPr="001F25AE">
              <w:rPr>
                <w:sz w:val="24"/>
                <w:szCs w:val="24"/>
              </w:rPr>
              <w:t xml:space="preserve">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F25AE">
              <w:rPr>
                <w:sz w:val="24"/>
                <w:szCs w:val="24"/>
              </w:rPr>
              <w:t>неполнородными</w:t>
            </w:r>
            <w:proofErr w:type="spellEnd"/>
            <w:r w:rsidRPr="001F25AE">
              <w:rPr>
                <w:sz w:val="24"/>
                <w:szCs w:val="24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1F25AE">
              <w:rPr>
                <w:sz w:val="24"/>
                <w:szCs w:val="24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  <w:r>
              <w:rPr>
                <w:sz w:val="24"/>
                <w:szCs w:val="24"/>
              </w:rPr>
              <w:t>.</w:t>
            </w:r>
          </w:p>
          <w:p w:rsidR="00C8619E" w:rsidRPr="00917595" w:rsidRDefault="00591D0C" w:rsidP="00917595">
            <w:pPr>
              <w:spacing w:line="276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2E06">
              <w:rPr>
                <w:sz w:val="24"/>
                <w:szCs w:val="24"/>
              </w:rPr>
              <w:t>*п</w:t>
            </w:r>
            <w:r w:rsidR="00C8619E" w:rsidRPr="001F25AE">
              <w:rPr>
                <w:sz w:val="24"/>
                <w:szCs w:val="24"/>
              </w:rPr>
              <w:t xml:space="preserve">о желанию участник закупки вправе </w:t>
            </w:r>
            <w:r w:rsidR="00C8619E" w:rsidRPr="00917595">
              <w:rPr>
                <w:sz w:val="24"/>
                <w:szCs w:val="24"/>
              </w:rPr>
              <w:t xml:space="preserve">воспользоваться </w:t>
            </w:r>
            <w:r w:rsidR="00C8619E" w:rsidRPr="00917595">
              <w:rPr>
                <w:sz w:val="24"/>
                <w:szCs w:val="24"/>
              </w:rPr>
              <w:lastRenderedPageBreak/>
              <w:t xml:space="preserve">образцом при заполнении заявки (Приложение № </w:t>
            </w:r>
            <w:r w:rsidR="004138E2">
              <w:rPr>
                <w:sz w:val="24"/>
                <w:szCs w:val="24"/>
              </w:rPr>
              <w:t>3</w:t>
            </w:r>
            <w:r w:rsidR="00C8619E" w:rsidRPr="00917595">
              <w:rPr>
                <w:sz w:val="24"/>
                <w:szCs w:val="24"/>
              </w:rPr>
              <w:t xml:space="preserve"> к документации)</w:t>
            </w:r>
            <w:r w:rsidR="00917595" w:rsidRPr="00917595">
              <w:rPr>
                <w:sz w:val="24"/>
                <w:szCs w:val="24"/>
              </w:rPr>
              <w:t>;</w:t>
            </w:r>
          </w:p>
          <w:p w:rsidR="00917595" w:rsidRPr="001F25AE" w:rsidRDefault="004138E2" w:rsidP="00917595">
            <w:pPr>
              <w:spacing w:line="276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7595" w:rsidRPr="00917595">
              <w:rPr>
                <w:sz w:val="24"/>
                <w:szCs w:val="24"/>
              </w:rPr>
              <w:t>)   копии учредительных документов участника, включая, но не ограничиваясь: Устав, копию свидетельства о государственной регистрации, копию свидетельства о постановке на учет в налоговом органе, копию уведомления о возможности применения участником закупки упрощенной системы налогообложения (для участ</w:t>
            </w:r>
            <w:r w:rsidR="00917595">
              <w:rPr>
                <w:sz w:val="24"/>
                <w:szCs w:val="24"/>
              </w:rPr>
              <w:t>ников закупки, применяющих ее);</w:t>
            </w:r>
          </w:p>
          <w:p w:rsidR="00C8619E" w:rsidRDefault="004138E2" w:rsidP="00917595">
            <w:pPr>
              <w:spacing w:line="276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8619E" w:rsidRPr="001F25AE">
              <w:rPr>
                <w:sz w:val="24"/>
                <w:szCs w:val="24"/>
              </w:rPr>
              <w:t>) решение об одобрении или о совершении крупной сделки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лица;</w:t>
            </w:r>
          </w:p>
          <w:p w:rsidR="00E3470D" w:rsidRDefault="004138E2" w:rsidP="00917595">
            <w:pPr>
              <w:spacing w:line="276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7595" w:rsidRPr="00917595">
              <w:rPr>
                <w:sz w:val="24"/>
                <w:szCs w:val="24"/>
              </w:rPr>
              <w:t>) документы, подтверждающие полномочия лица на осуществление действий от имени Претендента (приказ о назначении/</w:t>
            </w:r>
            <w:r w:rsidR="00917595">
              <w:rPr>
                <w:sz w:val="24"/>
                <w:szCs w:val="24"/>
              </w:rPr>
              <w:t>протокол собрания/доверенность);</w:t>
            </w:r>
          </w:p>
          <w:p w:rsidR="00E3470D" w:rsidRPr="007F30E5" w:rsidRDefault="00E3470D" w:rsidP="007F30E5">
            <w:pPr>
              <w:spacing w:line="276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="007F30E5">
              <w:rPr>
                <w:sz w:val="24"/>
                <w:szCs w:val="24"/>
              </w:rPr>
              <w:t>с</w:t>
            </w:r>
            <w:r w:rsidR="007F30E5" w:rsidRPr="007F30E5">
              <w:rPr>
                <w:sz w:val="24"/>
                <w:szCs w:val="24"/>
              </w:rPr>
              <w:t>правка о перечне и годовых объемах выполнения аналогичных договоров</w:t>
            </w:r>
            <w:r w:rsidR="007F30E5">
              <w:rPr>
                <w:sz w:val="24"/>
                <w:szCs w:val="24"/>
              </w:rPr>
              <w:t xml:space="preserve"> с приложением копий договоров, актов и отзывов - </w:t>
            </w:r>
            <w:r w:rsidR="007F30E5" w:rsidRPr="00917595">
              <w:rPr>
                <w:sz w:val="24"/>
                <w:szCs w:val="24"/>
              </w:rPr>
              <w:t>по  форме (Прило</w:t>
            </w:r>
            <w:r w:rsidR="007F30E5">
              <w:rPr>
                <w:sz w:val="24"/>
                <w:szCs w:val="24"/>
              </w:rPr>
              <w:t>жение №4</w:t>
            </w:r>
            <w:r w:rsidR="007F30E5" w:rsidRPr="00917595">
              <w:rPr>
                <w:sz w:val="24"/>
                <w:szCs w:val="24"/>
              </w:rPr>
              <w:t xml:space="preserve"> к настоящей документации);</w:t>
            </w:r>
          </w:p>
          <w:p w:rsidR="00917595" w:rsidRPr="00917595" w:rsidRDefault="00E3470D" w:rsidP="00917595">
            <w:pPr>
              <w:spacing w:line="276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42E06">
              <w:rPr>
                <w:sz w:val="24"/>
                <w:szCs w:val="24"/>
              </w:rPr>
              <w:t>) д</w:t>
            </w:r>
            <w:r w:rsidR="00917595" w:rsidRPr="00917595">
              <w:rPr>
                <w:sz w:val="24"/>
                <w:szCs w:val="24"/>
              </w:rPr>
              <w:t>ополнительно могут быть представлены иные документы по усмотрению Участника, в том числе если Участник является субъектом малого или среднего предпринимательства, то он в произвольной форме добровольно декларирует этот факт в целях аналитического и статистического учета.</w:t>
            </w:r>
          </w:p>
          <w:p w:rsidR="00917595" w:rsidRDefault="00917595" w:rsidP="00917595">
            <w:pPr>
              <w:spacing w:line="276" w:lineRule="auto"/>
              <w:ind w:firstLine="32"/>
              <w:rPr>
                <w:sz w:val="24"/>
                <w:szCs w:val="24"/>
              </w:rPr>
            </w:pPr>
            <w:r w:rsidRPr="00917595">
              <w:rPr>
                <w:sz w:val="24"/>
                <w:szCs w:val="24"/>
              </w:rPr>
              <w:t>Не представление Участником указанных дополнительных документов не является основанием для его отклонения от участия в закупке</w:t>
            </w:r>
          </w:p>
          <w:p w:rsidR="00917595" w:rsidRPr="001F25AE" w:rsidRDefault="00917595" w:rsidP="00035AE8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47621B" w:rsidRPr="00E515A9" w:rsidTr="00917595">
        <w:tc>
          <w:tcPr>
            <w:tcW w:w="1100" w:type="dxa"/>
          </w:tcPr>
          <w:p w:rsidR="0047621B" w:rsidRPr="0047621B" w:rsidRDefault="0047621B" w:rsidP="004762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621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86" w:type="dxa"/>
          </w:tcPr>
          <w:p w:rsidR="0047621B" w:rsidRPr="0047621B" w:rsidRDefault="0047621B" w:rsidP="0047621B">
            <w:pPr>
              <w:spacing w:line="276" w:lineRule="auto"/>
              <w:ind w:left="50" w:firstLine="0"/>
              <w:rPr>
                <w:sz w:val="24"/>
                <w:szCs w:val="24"/>
              </w:rPr>
            </w:pPr>
            <w:r w:rsidRPr="0047621B">
              <w:rPr>
                <w:sz w:val="24"/>
                <w:szCs w:val="24"/>
              </w:rPr>
              <w:t>Инструкция по заполнению заявки на участие в Аукционе</w:t>
            </w:r>
          </w:p>
        </w:tc>
        <w:tc>
          <w:tcPr>
            <w:tcW w:w="6662" w:type="dxa"/>
          </w:tcPr>
          <w:p w:rsidR="0047621B" w:rsidRPr="0047621B" w:rsidRDefault="0047621B" w:rsidP="0047621B">
            <w:pPr>
              <w:pStyle w:val="23"/>
              <w:widowControl w:val="0"/>
              <w:autoSpaceDE w:val="0"/>
              <w:autoSpaceDN w:val="0"/>
              <w:adjustRightInd w:val="0"/>
              <w:spacing w:after="0" w:line="276" w:lineRule="auto"/>
              <w:ind w:left="50" w:firstLine="0"/>
              <w:rPr>
                <w:sz w:val="24"/>
                <w:szCs w:val="24"/>
              </w:rPr>
            </w:pPr>
            <w:r w:rsidRPr="0047621B">
              <w:rPr>
                <w:sz w:val="24"/>
                <w:szCs w:val="24"/>
              </w:rPr>
              <w:t>Заявки на участие в Аукционе подаются только участниками размещения заказа, получившими аккредитацию на электронной площадке.</w:t>
            </w:r>
          </w:p>
          <w:p w:rsidR="0047621B" w:rsidRPr="0047621B" w:rsidRDefault="0047621B" w:rsidP="0047621B">
            <w:pPr>
              <w:pStyle w:val="23"/>
              <w:widowControl w:val="0"/>
              <w:autoSpaceDE w:val="0"/>
              <w:autoSpaceDN w:val="0"/>
              <w:adjustRightInd w:val="0"/>
              <w:spacing w:after="0" w:line="276" w:lineRule="auto"/>
              <w:ind w:left="50" w:firstLine="0"/>
              <w:rPr>
                <w:sz w:val="24"/>
                <w:szCs w:val="24"/>
              </w:rPr>
            </w:pPr>
            <w:r w:rsidRPr="0047621B">
              <w:rPr>
                <w:sz w:val="24"/>
                <w:szCs w:val="24"/>
              </w:rPr>
              <w:t>Участник размещения заказа вправе подать только одну заявку на участие в Аукционе.</w:t>
            </w:r>
          </w:p>
          <w:p w:rsidR="0047621B" w:rsidRPr="0047621B" w:rsidRDefault="0047621B" w:rsidP="0047621B">
            <w:pPr>
              <w:pStyle w:val="23"/>
              <w:widowControl w:val="0"/>
              <w:autoSpaceDE w:val="0"/>
              <w:autoSpaceDN w:val="0"/>
              <w:adjustRightInd w:val="0"/>
              <w:spacing w:after="0" w:line="276" w:lineRule="auto"/>
              <w:ind w:left="50" w:firstLine="0"/>
              <w:rPr>
                <w:sz w:val="24"/>
                <w:szCs w:val="24"/>
              </w:rPr>
            </w:pPr>
            <w:r w:rsidRPr="0047621B">
              <w:rPr>
                <w:sz w:val="24"/>
                <w:szCs w:val="24"/>
              </w:rPr>
              <w:t>Заявка на участие в Аукционе направляется участником размещения заказа Оператору электронной площадки в форме двух электронных документов, содержащих предусмотренные пунктом 15 настоящей Документации об аукционе части заявки. Обе части заявок на участие в Аукционе подаются одновременно.</w:t>
            </w:r>
          </w:p>
          <w:p w:rsidR="0047621B" w:rsidRPr="0047621B" w:rsidRDefault="0047621B" w:rsidP="0047621B">
            <w:pPr>
              <w:pStyle w:val="23"/>
              <w:widowControl w:val="0"/>
              <w:autoSpaceDE w:val="0"/>
              <w:autoSpaceDN w:val="0"/>
              <w:adjustRightInd w:val="0"/>
              <w:spacing w:after="0" w:line="276" w:lineRule="auto"/>
              <w:ind w:left="50" w:firstLine="0"/>
              <w:rPr>
                <w:sz w:val="24"/>
                <w:szCs w:val="24"/>
              </w:rPr>
            </w:pPr>
            <w:r w:rsidRPr="0047621B">
              <w:rPr>
                <w:sz w:val="24"/>
                <w:szCs w:val="24"/>
              </w:rPr>
              <w:t xml:space="preserve">Заявка на участие в Аукционе, подготовленная участником размещения заказа, должна быть составлена на русском языке. </w:t>
            </w:r>
          </w:p>
          <w:p w:rsidR="0047621B" w:rsidRPr="0047621B" w:rsidRDefault="0047621B" w:rsidP="0047621B">
            <w:pPr>
              <w:pStyle w:val="23"/>
              <w:widowControl w:val="0"/>
              <w:autoSpaceDE w:val="0"/>
              <w:autoSpaceDN w:val="0"/>
              <w:adjustRightInd w:val="0"/>
              <w:spacing w:after="0" w:line="276" w:lineRule="auto"/>
              <w:ind w:left="50" w:firstLine="0"/>
              <w:rPr>
                <w:sz w:val="24"/>
                <w:szCs w:val="24"/>
              </w:rPr>
            </w:pPr>
            <w:r w:rsidRPr="0047621B">
              <w:rPr>
                <w:sz w:val="24"/>
                <w:szCs w:val="24"/>
              </w:rPr>
              <w:t>Все документы, входящие в состав заявки на участие в Аукционе, должны иметь четко читаемый текст.</w:t>
            </w:r>
          </w:p>
          <w:p w:rsidR="0047621B" w:rsidRPr="0047621B" w:rsidRDefault="0047621B" w:rsidP="0047621B">
            <w:pPr>
              <w:pStyle w:val="23"/>
              <w:widowControl w:val="0"/>
              <w:autoSpaceDE w:val="0"/>
              <w:autoSpaceDN w:val="0"/>
              <w:adjustRightInd w:val="0"/>
              <w:spacing w:after="0" w:line="276" w:lineRule="auto"/>
              <w:ind w:left="50" w:firstLine="0"/>
              <w:rPr>
                <w:sz w:val="24"/>
                <w:szCs w:val="24"/>
              </w:rPr>
            </w:pPr>
            <w:r w:rsidRPr="0047621B">
              <w:rPr>
                <w:sz w:val="24"/>
                <w:szCs w:val="24"/>
              </w:rPr>
              <w:lastRenderedPageBreak/>
              <w:t>Сведения, содержащиеся в заявке на участие в аукционе, не должны допускать двусмысленных толкований.</w:t>
            </w:r>
          </w:p>
          <w:p w:rsidR="0047621B" w:rsidRPr="0047621B" w:rsidRDefault="0047621B" w:rsidP="0047621B">
            <w:pPr>
              <w:pStyle w:val="23"/>
              <w:widowControl w:val="0"/>
              <w:autoSpaceDE w:val="0"/>
              <w:autoSpaceDN w:val="0"/>
              <w:adjustRightInd w:val="0"/>
              <w:spacing w:after="0" w:line="276" w:lineRule="auto"/>
              <w:ind w:left="50" w:firstLine="0"/>
              <w:rPr>
                <w:sz w:val="24"/>
                <w:szCs w:val="24"/>
              </w:rPr>
            </w:pPr>
            <w:r w:rsidRPr="0047621B">
              <w:rPr>
                <w:sz w:val="24"/>
                <w:szCs w:val="24"/>
              </w:rPr>
              <w:t>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требованиям, установленным настоящей Документацией об аукционе.</w:t>
            </w:r>
          </w:p>
        </w:tc>
      </w:tr>
    </w:tbl>
    <w:p w:rsidR="006E72C7" w:rsidRDefault="006E72C7" w:rsidP="00035AE8">
      <w:pPr>
        <w:ind w:firstLine="0"/>
        <w:rPr>
          <w:b/>
          <w:sz w:val="24"/>
          <w:szCs w:val="24"/>
        </w:rPr>
      </w:pPr>
    </w:p>
    <w:p w:rsidR="0047621B" w:rsidRDefault="0047621B" w:rsidP="0047621B">
      <w:pPr>
        <w:numPr>
          <w:ilvl w:val="1"/>
          <w:numId w:val="15"/>
        </w:numPr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заключения и исполнения Договора</w:t>
      </w:r>
    </w:p>
    <w:p w:rsidR="0047621B" w:rsidRDefault="0047621B" w:rsidP="0047621B">
      <w:pPr>
        <w:rPr>
          <w:b/>
          <w:sz w:val="24"/>
          <w:szCs w:val="24"/>
        </w:rPr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2586"/>
        <w:gridCol w:w="6627"/>
      </w:tblGrid>
      <w:tr w:rsidR="0047621B" w:rsidRPr="00E20FEA" w:rsidTr="00BC14CD">
        <w:tc>
          <w:tcPr>
            <w:tcW w:w="1100" w:type="dxa"/>
          </w:tcPr>
          <w:p w:rsidR="0047621B" w:rsidRPr="00E20FEA" w:rsidRDefault="0047621B" w:rsidP="0047621B">
            <w:pPr>
              <w:ind w:firstLine="0"/>
              <w:rPr>
                <w:b/>
                <w:sz w:val="24"/>
                <w:szCs w:val="24"/>
              </w:rPr>
            </w:pPr>
            <w:r w:rsidRPr="00E20FEA">
              <w:rPr>
                <w:b/>
                <w:sz w:val="24"/>
                <w:szCs w:val="24"/>
              </w:rPr>
              <w:t>№ пункта</w:t>
            </w:r>
          </w:p>
        </w:tc>
        <w:tc>
          <w:tcPr>
            <w:tcW w:w="2586" w:type="dxa"/>
          </w:tcPr>
          <w:p w:rsidR="0047621B" w:rsidRPr="00E20FEA" w:rsidRDefault="0047621B" w:rsidP="00A52F86">
            <w:pPr>
              <w:jc w:val="center"/>
              <w:rPr>
                <w:b/>
                <w:sz w:val="24"/>
                <w:szCs w:val="24"/>
              </w:rPr>
            </w:pPr>
            <w:r w:rsidRPr="00E20FEA">
              <w:rPr>
                <w:b/>
                <w:sz w:val="24"/>
                <w:szCs w:val="24"/>
              </w:rPr>
              <w:t>Содержание пункта</w:t>
            </w:r>
          </w:p>
        </w:tc>
        <w:tc>
          <w:tcPr>
            <w:tcW w:w="6627" w:type="dxa"/>
          </w:tcPr>
          <w:p w:rsidR="0047621B" w:rsidRPr="00E20FEA" w:rsidRDefault="0047621B" w:rsidP="00A52F86">
            <w:pPr>
              <w:jc w:val="center"/>
              <w:rPr>
                <w:b/>
                <w:sz w:val="24"/>
                <w:szCs w:val="24"/>
              </w:rPr>
            </w:pPr>
            <w:r w:rsidRPr="00E20FEA">
              <w:rPr>
                <w:b/>
                <w:sz w:val="24"/>
                <w:szCs w:val="24"/>
              </w:rPr>
              <w:t>Информация</w:t>
            </w:r>
          </w:p>
        </w:tc>
      </w:tr>
      <w:tr w:rsidR="0047621B" w:rsidRPr="00E20FEA" w:rsidTr="00BC14CD">
        <w:tc>
          <w:tcPr>
            <w:tcW w:w="1100" w:type="dxa"/>
          </w:tcPr>
          <w:p w:rsidR="0047621B" w:rsidRPr="00E20FEA" w:rsidRDefault="0047621B" w:rsidP="00A52F86">
            <w:pPr>
              <w:jc w:val="center"/>
              <w:rPr>
                <w:b/>
                <w:sz w:val="24"/>
                <w:szCs w:val="24"/>
              </w:rPr>
            </w:pPr>
            <w:r w:rsidRPr="00E20F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47621B" w:rsidRPr="00E20FEA" w:rsidRDefault="0047621B" w:rsidP="00A52F86">
            <w:pPr>
              <w:jc w:val="center"/>
              <w:rPr>
                <w:b/>
                <w:sz w:val="24"/>
                <w:szCs w:val="24"/>
              </w:rPr>
            </w:pPr>
            <w:r w:rsidRPr="00E20F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27" w:type="dxa"/>
          </w:tcPr>
          <w:p w:rsidR="0047621B" w:rsidRPr="00E20FEA" w:rsidRDefault="0047621B" w:rsidP="00A52F86">
            <w:pPr>
              <w:jc w:val="center"/>
              <w:rPr>
                <w:b/>
                <w:sz w:val="24"/>
                <w:szCs w:val="24"/>
              </w:rPr>
            </w:pPr>
            <w:r w:rsidRPr="00E20FEA">
              <w:rPr>
                <w:b/>
                <w:sz w:val="24"/>
                <w:szCs w:val="24"/>
              </w:rPr>
              <w:t>3</w:t>
            </w:r>
          </w:p>
        </w:tc>
      </w:tr>
      <w:tr w:rsidR="0047621B" w:rsidRPr="00E20FEA" w:rsidTr="00BC14CD">
        <w:trPr>
          <w:trHeight w:val="2077"/>
        </w:trPr>
        <w:tc>
          <w:tcPr>
            <w:tcW w:w="1100" w:type="dxa"/>
          </w:tcPr>
          <w:p w:rsidR="0047621B" w:rsidRPr="002D6A68" w:rsidRDefault="0047621B" w:rsidP="004762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6A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47621B" w:rsidRPr="005B2D8F" w:rsidRDefault="005B2D8F" w:rsidP="005B2D8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условия и сроки</w:t>
            </w:r>
            <w:r w:rsidRPr="005B2D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выполнения работ</w:t>
            </w:r>
          </w:p>
        </w:tc>
        <w:tc>
          <w:tcPr>
            <w:tcW w:w="6627" w:type="dxa"/>
          </w:tcPr>
          <w:p w:rsidR="0047621B" w:rsidRPr="00D82AB8" w:rsidRDefault="005B2D8F" w:rsidP="00D967D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Место выполнения работ</w:t>
            </w:r>
            <w:r w:rsidR="0047621B">
              <w:rPr>
                <w:sz w:val="24"/>
                <w:szCs w:val="24"/>
              </w:rPr>
              <w:t xml:space="preserve">: </w:t>
            </w:r>
            <w:r w:rsidR="0047621B" w:rsidRPr="0047621B">
              <w:rPr>
                <w:sz w:val="24"/>
                <w:szCs w:val="24"/>
              </w:rPr>
              <w:t xml:space="preserve">Российская Федерация, Тюменская область, Тюменский район, </w:t>
            </w:r>
            <w:smartTag w:uri="urn:schemas-microsoft-com:office:smarttags" w:element="metricconverter">
              <w:smartTagPr>
                <w:attr w:name="ProductID" w:val="23 км"/>
              </w:smartTagPr>
              <w:r w:rsidR="0047621B" w:rsidRPr="0047621B">
                <w:rPr>
                  <w:sz w:val="24"/>
                  <w:szCs w:val="24"/>
                </w:rPr>
                <w:t>23 км</w:t>
              </w:r>
            </w:smartTag>
            <w:r w:rsidR="0047621B" w:rsidRPr="0047621B">
              <w:rPr>
                <w:sz w:val="24"/>
                <w:szCs w:val="24"/>
              </w:rPr>
              <w:t xml:space="preserve"> </w:t>
            </w:r>
            <w:proofErr w:type="spellStart"/>
            <w:r w:rsidR="0047621B" w:rsidRPr="0047621B">
              <w:rPr>
                <w:sz w:val="24"/>
                <w:szCs w:val="24"/>
              </w:rPr>
              <w:t>Салаирского</w:t>
            </w:r>
            <w:proofErr w:type="spellEnd"/>
            <w:r w:rsidR="0047621B" w:rsidRPr="0047621B">
              <w:rPr>
                <w:sz w:val="24"/>
                <w:szCs w:val="24"/>
              </w:rPr>
              <w:t xml:space="preserve"> тракта</w:t>
            </w:r>
            <w:r w:rsidR="0047621B">
              <w:rPr>
                <w:sz w:val="24"/>
                <w:szCs w:val="24"/>
              </w:rPr>
              <w:t>;</w:t>
            </w:r>
          </w:p>
          <w:p w:rsidR="0047621B" w:rsidRPr="00D82AB8" w:rsidRDefault="0047621B" w:rsidP="00D967DB">
            <w:pPr>
              <w:keepNext/>
              <w:keepLines/>
              <w:framePr w:hSpace="181" w:wrap="around" w:vAnchor="page" w:hAnchor="margin" w:y="1288"/>
              <w:widowControl w:val="0"/>
              <w:suppressLineNumbers/>
              <w:suppressAutoHyphens/>
              <w:spacing w:line="276" w:lineRule="auto"/>
              <w:ind w:firstLine="0"/>
              <w:suppressOverlap/>
              <w:rPr>
                <w:sz w:val="24"/>
                <w:szCs w:val="24"/>
              </w:rPr>
            </w:pPr>
            <w:r w:rsidRPr="00D82AB8">
              <w:rPr>
                <w:sz w:val="24"/>
                <w:szCs w:val="24"/>
                <w:u w:val="single"/>
              </w:rPr>
              <w:t xml:space="preserve">Условия </w:t>
            </w:r>
            <w:r w:rsidR="005B2D8F">
              <w:rPr>
                <w:sz w:val="24"/>
                <w:szCs w:val="24"/>
                <w:u w:val="single"/>
              </w:rPr>
              <w:t>выполнения работ</w:t>
            </w:r>
            <w:r w:rsidRPr="00D82AB8">
              <w:rPr>
                <w:sz w:val="24"/>
                <w:szCs w:val="24"/>
                <w:u w:val="single"/>
              </w:rPr>
              <w:t>:</w:t>
            </w:r>
            <w:r w:rsidRPr="00D82AB8">
              <w:rPr>
                <w:sz w:val="24"/>
                <w:szCs w:val="24"/>
              </w:rPr>
              <w:t xml:space="preserve"> в полном соответствии с техническим за</w:t>
            </w:r>
            <w:r>
              <w:rPr>
                <w:sz w:val="24"/>
                <w:szCs w:val="24"/>
              </w:rPr>
              <w:t>данием;</w:t>
            </w:r>
          </w:p>
          <w:p w:rsidR="0047621B" w:rsidRPr="00656BD0" w:rsidRDefault="0047621B" w:rsidP="0013327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56BD0">
              <w:rPr>
                <w:sz w:val="24"/>
                <w:szCs w:val="24"/>
                <w:u w:val="single"/>
              </w:rPr>
              <w:t xml:space="preserve">Сроки (периоды) </w:t>
            </w:r>
            <w:r w:rsidR="005B2D8F">
              <w:rPr>
                <w:sz w:val="24"/>
                <w:szCs w:val="24"/>
                <w:u w:val="single"/>
              </w:rPr>
              <w:t>выполнения работ</w:t>
            </w:r>
            <w:r w:rsidRPr="00656BD0">
              <w:rPr>
                <w:sz w:val="24"/>
                <w:szCs w:val="24"/>
                <w:u w:val="single"/>
              </w:rPr>
              <w:t>:</w:t>
            </w:r>
            <w:r w:rsidRPr="00656BD0">
              <w:rPr>
                <w:sz w:val="24"/>
                <w:szCs w:val="24"/>
              </w:rPr>
              <w:t xml:space="preserve"> </w:t>
            </w:r>
            <w:r w:rsidR="005B2D8F">
              <w:rPr>
                <w:sz w:val="24"/>
                <w:szCs w:val="24"/>
              </w:rPr>
              <w:t xml:space="preserve">до </w:t>
            </w:r>
            <w:r w:rsidR="00133270">
              <w:rPr>
                <w:sz w:val="24"/>
                <w:szCs w:val="24"/>
              </w:rPr>
              <w:t>30 апреля</w:t>
            </w:r>
            <w:r w:rsidR="005B2D8F">
              <w:rPr>
                <w:sz w:val="24"/>
                <w:szCs w:val="24"/>
              </w:rPr>
              <w:t xml:space="preserve"> 2016</w:t>
            </w:r>
            <w:r>
              <w:rPr>
                <w:sz w:val="24"/>
                <w:szCs w:val="24"/>
              </w:rPr>
              <w:t xml:space="preserve"> года</w:t>
            </w:r>
            <w:r w:rsidRPr="00656BD0">
              <w:rPr>
                <w:sz w:val="24"/>
                <w:szCs w:val="24"/>
              </w:rPr>
              <w:t>.</w:t>
            </w:r>
          </w:p>
        </w:tc>
      </w:tr>
      <w:tr w:rsidR="0047621B" w:rsidRPr="00E20FEA" w:rsidTr="00BC14CD">
        <w:tc>
          <w:tcPr>
            <w:tcW w:w="1100" w:type="dxa"/>
          </w:tcPr>
          <w:p w:rsidR="0047621B" w:rsidRPr="00E20FEA" w:rsidRDefault="0047621B" w:rsidP="004762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0F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47621B" w:rsidRPr="00E20FEA" w:rsidRDefault="0047621B" w:rsidP="005B2D8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20FEA">
              <w:rPr>
                <w:sz w:val="24"/>
                <w:szCs w:val="24"/>
              </w:rPr>
              <w:t xml:space="preserve">Форма, сроки и порядок оплаты </w:t>
            </w:r>
          </w:p>
        </w:tc>
        <w:tc>
          <w:tcPr>
            <w:tcW w:w="6627" w:type="dxa"/>
          </w:tcPr>
          <w:p w:rsidR="005B2D8F" w:rsidRPr="00F13A55" w:rsidRDefault="005B2D8F" w:rsidP="005B2D8F">
            <w:pPr>
              <w:pStyle w:val="af2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Р</w:t>
            </w:r>
            <w:r w:rsidRPr="000F5CD1">
              <w:rPr>
                <w:sz w:val="24"/>
                <w:szCs w:val="24"/>
              </w:rPr>
              <w:t>асчет за</w:t>
            </w:r>
            <w:r>
              <w:rPr>
                <w:sz w:val="24"/>
                <w:szCs w:val="24"/>
              </w:rPr>
              <w:t xml:space="preserve"> </w:t>
            </w:r>
            <w:r w:rsidRPr="000F5CD1">
              <w:rPr>
                <w:sz w:val="24"/>
                <w:szCs w:val="24"/>
              </w:rPr>
              <w:t>выполненные работы осуществляются из расчета фактически выполненных объемов работ в течение</w:t>
            </w:r>
            <w:r w:rsidRPr="00591D0C">
              <w:rPr>
                <w:sz w:val="24"/>
                <w:szCs w:val="24"/>
              </w:rPr>
              <w:t xml:space="preserve"> </w:t>
            </w:r>
            <w:r w:rsidR="00E34094" w:rsidRPr="00591D0C">
              <w:rPr>
                <w:sz w:val="24"/>
                <w:szCs w:val="24"/>
              </w:rPr>
              <w:t>20</w:t>
            </w:r>
            <w:r w:rsidRPr="00591D0C">
              <w:rPr>
                <w:sz w:val="24"/>
                <w:szCs w:val="24"/>
              </w:rPr>
              <w:t xml:space="preserve"> банковских дней</w:t>
            </w:r>
            <w:r w:rsidRPr="000F5CD1">
              <w:rPr>
                <w:sz w:val="24"/>
                <w:szCs w:val="24"/>
              </w:rPr>
              <w:t xml:space="preserve"> после подписания Сторонами акта приемки выполненных работ по форме КС-2, справки о стоимости выполненных работ </w:t>
            </w:r>
            <w:r>
              <w:rPr>
                <w:sz w:val="24"/>
                <w:szCs w:val="24"/>
              </w:rPr>
              <w:t xml:space="preserve">по форме </w:t>
            </w:r>
            <w:r w:rsidRPr="000F5CD1">
              <w:rPr>
                <w:sz w:val="24"/>
                <w:szCs w:val="24"/>
              </w:rPr>
              <w:t>КС-3, акт</w:t>
            </w:r>
            <w:r>
              <w:rPr>
                <w:sz w:val="24"/>
                <w:szCs w:val="24"/>
              </w:rPr>
              <w:t>ов</w:t>
            </w:r>
            <w:r w:rsidRPr="000F5CD1">
              <w:rPr>
                <w:sz w:val="24"/>
                <w:szCs w:val="24"/>
              </w:rPr>
              <w:t xml:space="preserve"> на скрытые работы, </w:t>
            </w:r>
            <w:r>
              <w:rPr>
                <w:sz w:val="24"/>
                <w:szCs w:val="24"/>
              </w:rPr>
              <w:t xml:space="preserve">передачи </w:t>
            </w:r>
            <w:r w:rsidRPr="000F5CD1">
              <w:rPr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>ов</w:t>
            </w:r>
            <w:r w:rsidRPr="000F5CD1">
              <w:rPr>
                <w:sz w:val="24"/>
                <w:szCs w:val="24"/>
              </w:rPr>
              <w:t xml:space="preserve"> качества и соответствия, исполнительн</w:t>
            </w:r>
            <w:r>
              <w:rPr>
                <w:sz w:val="24"/>
                <w:szCs w:val="24"/>
              </w:rPr>
              <w:t xml:space="preserve">ой </w:t>
            </w:r>
            <w:r w:rsidRPr="000F5CD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F5CD1">
              <w:rPr>
                <w:sz w:val="24"/>
                <w:szCs w:val="24"/>
              </w:rPr>
              <w:t xml:space="preserve">. </w:t>
            </w:r>
          </w:p>
          <w:p w:rsidR="0047621B" w:rsidRPr="00D82AB8" w:rsidRDefault="0047621B" w:rsidP="005B2D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621B" w:rsidRPr="00E20FEA" w:rsidTr="00BC14CD">
        <w:tc>
          <w:tcPr>
            <w:tcW w:w="1100" w:type="dxa"/>
          </w:tcPr>
          <w:p w:rsidR="0047621B" w:rsidRPr="00E20FEA" w:rsidRDefault="0047621B" w:rsidP="004762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0F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:rsidR="0047621B" w:rsidRPr="00E20FEA" w:rsidRDefault="0047621B" w:rsidP="00D967D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627" w:type="dxa"/>
          </w:tcPr>
          <w:p w:rsidR="0047621B" w:rsidRDefault="0047621B" w:rsidP="00D967D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7621B" w:rsidRPr="00E20FEA" w:rsidTr="00BC14CD">
        <w:tc>
          <w:tcPr>
            <w:tcW w:w="1100" w:type="dxa"/>
          </w:tcPr>
          <w:p w:rsidR="0047621B" w:rsidRPr="00E20FEA" w:rsidRDefault="0047621B" w:rsidP="004762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86" w:type="dxa"/>
          </w:tcPr>
          <w:p w:rsidR="0047621B" w:rsidRPr="005379AA" w:rsidRDefault="0047621B" w:rsidP="00D967D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379AA">
              <w:rPr>
                <w:sz w:val="24"/>
                <w:szCs w:val="24"/>
              </w:rPr>
              <w:t xml:space="preserve">Право Заказчика снизить цену </w:t>
            </w:r>
            <w:r>
              <w:rPr>
                <w:sz w:val="24"/>
                <w:szCs w:val="24"/>
              </w:rPr>
              <w:t>договора</w:t>
            </w:r>
          </w:p>
        </w:tc>
        <w:tc>
          <w:tcPr>
            <w:tcW w:w="6627" w:type="dxa"/>
          </w:tcPr>
          <w:p w:rsidR="0047621B" w:rsidRPr="00451C08" w:rsidRDefault="0047621B" w:rsidP="006130E1">
            <w:pPr>
              <w:spacing w:line="276" w:lineRule="auto"/>
              <w:ind w:firstLine="0"/>
              <w:rPr>
                <w:sz w:val="24"/>
                <w:szCs w:val="24"/>
                <w:highlight w:val="yellow"/>
              </w:rPr>
            </w:pPr>
            <w:r w:rsidRPr="005E67F6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договора</w:t>
            </w:r>
            <w:r w:rsidRPr="005E67F6">
              <w:rPr>
                <w:sz w:val="24"/>
                <w:szCs w:val="24"/>
              </w:rPr>
              <w:t xml:space="preserve"> может быть снижена по соглашению сторон без изменения предусмотренных </w:t>
            </w:r>
            <w:r>
              <w:rPr>
                <w:sz w:val="24"/>
                <w:szCs w:val="24"/>
              </w:rPr>
              <w:t>договором</w:t>
            </w:r>
            <w:r w:rsidRPr="005E67F6">
              <w:rPr>
                <w:sz w:val="24"/>
                <w:szCs w:val="24"/>
              </w:rPr>
              <w:t xml:space="preserve"> </w:t>
            </w:r>
            <w:r w:rsidR="006130E1">
              <w:rPr>
                <w:sz w:val="24"/>
                <w:szCs w:val="24"/>
              </w:rPr>
              <w:t xml:space="preserve">видов, </w:t>
            </w:r>
            <w:r w:rsidR="006130E1" w:rsidRPr="006130E1">
              <w:rPr>
                <w:sz w:val="24"/>
                <w:szCs w:val="24"/>
              </w:rPr>
              <w:t>объемов</w:t>
            </w:r>
            <w:r w:rsidR="00035AE8" w:rsidRPr="006130E1">
              <w:rPr>
                <w:sz w:val="24"/>
                <w:szCs w:val="24"/>
              </w:rPr>
              <w:t xml:space="preserve"> и качества</w:t>
            </w:r>
            <w:r w:rsidR="006130E1" w:rsidRPr="006130E1">
              <w:rPr>
                <w:sz w:val="24"/>
                <w:szCs w:val="24"/>
              </w:rPr>
              <w:t>, подлежащих</w:t>
            </w:r>
            <w:r w:rsidR="00035AE8" w:rsidRPr="006130E1">
              <w:rPr>
                <w:sz w:val="24"/>
                <w:szCs w:val="24"/>
              </w:rPr>
              <w:t xml:space="preserve"> </w:t>
            </w:r>
            <w:r w:rsidR="00BC14CD" w:rsidRPr="006130E1">
              <w:rPr>
                <w:sz w:val="24"/>
                <w:szCs w:val="24"/>
              </w:rPr>
              <w:t>выполнен</w:t>
            </w:r>
            <w:r w:rsidR="006130E1" w:rsidRPr="006130E1">
              <w:rPr>
                <w:sz w:val="24"/>
                <w:szCs w:val="24"/>
              </w:rPr>
              <w:t>ию</w:t>
            </w:r>
            <w:r w:rsidR="00BC14CD" w:rsidRPr="006130E1">
              <w:rPr>
                <w:sz w:val="24"/>
                <w:szCs w:val="24"/>
              </w:rPr>
              <w:t xml:space="preserve"> работ</w:t>
            </w:r>
            <w:r w:rsidR="006130E1">
              <w:rPr>
                <w:sz w:val="24"/>
                <w:szCs w:val="24"/>
              </w:rPr>
              <w:t>,</w:t>
            </w:r>
            <w:r w:rsidRPr="006130E1">
              <w:rPr>
                <w:sz w:val="24"/>
                <w:szCs w:val="24"/>
              </w:rPr>
              <w:t xml:space="preserve"> и иных услови</w:t>
            </w:r>
            <w:r w:rsidRPr="005E67F6">
              <w:rPr>
                <w:sz w:val="24"/>
                <w:szCs w:val="24"/>
              </w:rPr>
              <w:t xml:space="preserve">й исполнения </w:t>
            </w:r>
            <w:r>
              <w:rPr>
                <w:sz w:val="24"/>
                <w:szCs w:val="24"/>
              </w:rPr>
              <w:t xml:space="preserve">договора </w:t>
            </w:r>
          </w:p>
        </w:tc>
      </w:tr>
      <w:tr w:rsidR="0047621B" w:rsidRPr="00E20FEA" w:rsidTr="00BC14CD">
        <w:tc>
          <w:tcPr>
            <w:tcW w:w="1100" w:type="dxa"/>
          </w:tcPr>
          <w:p w:rsidR="0047621B" w:rsidRDefault="0047621B" w:rsidP="004762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86" w:type="dxa"/>
          </w:tcPr>
          <w:p w:rsidR="0047621B" w:rsidRPr="00385F79" w:rsidRDefault="0047621B" w:rsidP="006E72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качеству, тех. х</w:t>
            </w:r>
            <w:r w:rsidRPr="00385F79">
              <w:rPr>
                <w:sz w:val="24"/>
                <w:szCs w:val="24"/>
              </w:rPr>
              <w:t>ар</w:t>
            </w:r>
            <w:r>
              <w:rPr>
                <w:sz w:val="24"/>
                <w:szCs w:val="24"/>
              </w:rPr>
              <w:t xml:space="preserve">актеристикам </w:t>
            </w:r>
            <w:r w:rsidR="006E72C7">
              <w:rPr>
                <w:sz w:val="24"/>
                <w:szCs w:val="24"/>
              </w:rPr>
              <w:t>выполняемых работ</w:t>
            </w:r>
            <w:r>
              <w:rPr>
                <w:sz w:val="24"/>
                <w:szCs w:val="24"/>
              </w:rPr>
              <w:t xml:space="preserve">, требования к их безопасности, требования к функциональным характеристикам </w:t>
            </w:r>
            <w:r w:rsidR="006E72C7">
              <w:rPr>
                <w:sz w:val="24"/>
                <w:szCs w:val="24"/>
              </w:rPr>
              <w:t>выполняемых работ</w:t>
            </w:r>
          </w:p>
        </w:tc>
        <w:tc>
          <w:tcPr>
            <w:tcW w:w="6627" w:type="dxa"/>
          </w:tcPr>
          <w:p w:rsidR="0047621B" w:rsidRPr="00D36BD9" w:rsidRDefault="0047621B" w:rsidP="0047621B">
            <w:pPr>
              <w:pStyle w:val="af8"/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D36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становлены</w:t>
            </w:r>
            <w:r w:rsidRPr="00D36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 w:rsidRPr="00D36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B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36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 w:rsidRPr="00D36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B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D36BD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  <w:r w:rsidRPr="00D36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аукционе «</w:t>
            </w:r>
            <w:r w:rsidRPr="00D36BD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задание» и «Проект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D36B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621B" w:rsidRPr="00E20FEA" w:rsidTr="00BC14CD">
        <w:tc>
          <w:tcPr>
            <w:tcW w:w="1100" w:type="dxa"/>
          </w:tcPr>
          <w:p w:rsidR="0047621B" w:rsidRDefault="0047621B" w:rsidP="004762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86" w:type="dxa"/>
          </w:tcPr>
          <w:p w:rsidR="0047621B" w:rsidRDefault="0047621B" w:rsidP="006E72C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сроку и объему предоставления гарантий </w:t>
            </w:r>
            <w:r w:rsidR="006E72C7">
              <w:rPr>
                <w:sz w:val="24"/>
                <w:szCs w:val="24"/>
              </w:rPr>
              <w:t>качества выполняемых работ</w:t>
            </w:r>
          </w:p>
        </w:tc>
        <w:tc>
          <w:tcPr>
            <w:tcW w:w="6627" w:type="dxa"/>
          </w:tcPr>
          <w:p w:rsidR="0047621B" w:rsidRPr="00D36BD9" w:rsidRDefault="0047621B" w:rsidP="0047621B">
            <w:pPr>
              <w:pStyle w:val="af8"/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D36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становлены</w:t>
            </w:r>
            <w:r w:rsidRPr="00D36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 w:rsidRPr="00D36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B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36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 w:rsidRPr="00D36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B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D36BD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  <w:r w:rsidRPr="00D36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аукционе «</w:t>
            </w:r>
            <w:r w:rsidRPr="00D36BD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задание» и «Проект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D36B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6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E72C7" w:rsidRDefault="006E72C7" w:rsidP="006E72C7">
      <w:pPr>
        <w:tabs>
          <w:tab w:val="left" w:pos="4005"/>
        </w:tabs>
        <w:ind w:firstLine="0"/>
        <w:rPr>
          <w:b/>
          <w:bCs/>
          <w:sz w:val="24"/>
          <w:szCs w:val="24"/>
        </w:rPr>
      </w:pPr>
    </w:p>
    <w:p w:rsidR="006E72C7" w:rsidRDefault="006E72C7" w:rsidP="006E72C7">
      <w:pPr>
        <w:tabs>
          <w:tab w:val="left" w:pos="4005"/>
        </w:tabs>
        <w:ind w:firstLine="0"/>
        <w:rPr>
          <w:b/>
          <w:bCs/>
          <w:sz w:val="24"/>
          <w:szCs w:val="24"/>
        </w:rPr>
      </w:pPr>
    </w:p>
    <w:p w:rsidR="00D967DB" w:rsidRPr="00D967DB" w:rsidRDefault="00D967DB" w:rsidP="00D967DB">
      <w:pPr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</w:t>
      </w:r>
      <w:r w:rsidRPr="00A46BA3">
        <w:rPr>
          <w:b/>
          <w:bCs/>
          <w:sz w:val="24"/>
          <w:szCs w:val="24"/>
        </w:rPr>
        <w:t>ТЕХНИЧЕСКОЕ ЗАДАНИЕ</w:t>
      </w:r>
    </w:p>
    <w:tbl>
      <w:tblPr>
        <w:tblStyle w:val="afa"/>
        <w:tblW w:w="10326" w:type="dxa"/>
        <w:tblInd w:w="-176" w:type="dxa"/>
        <w:tblLook w:val="04A0" w:firstRow="1" w:lastRow="0" w:firstColumn="1" w:lastColumn="0" w:noHBand="0" w:noVBand="1"/>
      </w:tblPr>
      <w:tblGrid>
        <w:gridCol w:w="560"/>
        <w:gridCol w:w="2843"/>
        <w:gridCol w:w="6923"/>
      </w:tblGrid>
      <w:tr w:rsidR="005B2D8F" w:rsidRPr="005B2D8F" w:rsidTr="00035AE8">
        <w:tc>
          <w:tcPr>
            <w:tcW w:w="560" w:type="dxa"/>
          </w:tcPr>
          <w:p w:rsidR="005B2D8F" w:rsidRPr="005B2D8F" w:rsidRDefault="005B2D8F" w:rsidP="00B12566">
            <w:pPr>
              <w:jc w:val="center"/>
              <w:rPr>
                <w:b/>
                <w:sz w:val="24"/>
                <w:szCs w:val="24"/>
              </w:rPr>
            </w:pPr>
            <w:r w:rsidRPr="005B2D8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B2D8F">
              <w:rPr>
                <w:b/>
                <w:sz w:val="24"/>
                <w:szCs w:val="24"/>
              </w:rPr>
              <w:t>п</w:t>
            </w:r>
            <w:proofErr w:type="gramEnd"/>
            <w:r w:rsidRPr="005B2D8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43" w:type="dxa"/>
          </w:tcPr>
          <w:p w:rsidR="005B2D8F" w:rsidRPr="005B2D8F" w:rsidRDefault="005B2D8F" w:rsidP="00A70231">
            <w:pPr>
              <w:ind w:firstLine="42"/>
              <w:jc w:val="center"/>
              <w:rPr>
                <w:b/>
                <w:sz w:val="24"/>
                <w:szCs w:val="24"/>
              </w:rPr>
            </w:pPr>
            <w:r w:rsidRPr="005B2D8F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923" w:type="dxa"/>
            <w:vAlign w:val="center"/>
          </w:tcPr>
          <w:p w:rsidR="005B2D8F" w:rsidRPr="005B2D8F" w:rsidRDefault="005B2D8F" w:rsidP="00B12566">
            <w:pPr>
              <w:jc w:val="center"/>
              <w:rPr>
                <w:b/>
                <w:sz w:val="24"/>
                <w:szCs w:val="24"/>
              </w:rPr>
            </w:pPr>
            <w:r w:rsidRPr="005B2D8F">
              <w:rPr>
                <w:b/>
                <w:sz w:val="24"/>
                <w:szCs w:val="24"/>
              </w:rPr>
              <w:t xml:space="preserve">Характеристики основных </w:t>
            </w:r>
            <w:proofErr w:type="gramStart"/>
            <w:r w:rsidRPr="005B2D8F">
              <w:rPr>
                <w:b/>
                <w:sz w:val="24"/>
                <w:szCs w:val="24"/>
              </w:rPr>
              <w:t>данный</w:t>
            </w:r>
            <w:proofErr w:type="gramEnd"/>
            <w:r w:rsidRPr="005B2D8F">
              <w:rPr>
                <w:b/>
                <w:sz w:val="24"/>
                <w:szCs w:val="24"/>
              </w:rPr>
              <w:t xml:space="preserve"> и требований</w:t>
            </w:r>
          </w:p>
        </w:tc>
      </w:tr>
      <w:tr w:rsidR="005B2D8F" w:rsidRPr="005B2D8F" w:rsidTr="00035AE8">
        <w:tc>
          <w:tcPr>
            <w:tcW w:w="560" w:type="dxa"/>
          </w:tcPr>
          <w:p w:rsidR="005B2D8F" w:rsidRPr="005B2D8F" w:rsidRDefault="005B2D8F" w:rsidP="00EB1C42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5B2D8F" w:rsidRPr="005B2D8F" w:rsidRDefault="005B2D8F" w:rsidP="00A70231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Заказчик</w:t>
            </w:r>
          </w:p>
        </w:tc>
        <w:tc>
          <w:tcPr>
            <w:tcW w:w="6923" w:type="dxa"/>
          </w:tcPr>
          <w:p w:rsidR="005B2D8F" w:rsidRPr="005B2D8F" w:rsidRDefault="005B2D8F" w:rsidP="00A70231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ГАУ ТО «Областной центр профилактики и реабилитации»</w:t>
            </w:r>
          </w:p>
        </w:tc>
      </w:tr>
      <w:tr w:rsidR="005B2D8F" w:rsidRPr="005B2D8F" w:rsidTr="00035AE8">
        <w:tc>
          <w:tcPr>
            <w:tcW w:w="560" w:type="dxa"/>
          </w:tcPr>
          <w:p w:rsidR="005B2D8F" w:rsidRPr="005B2D8F" w:rsidRDefault="005B2D8F" w:rsidP="00EB1C42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5B2D8F" w:rsidRPr="005B2D8F" w:rsidRDefault="005B2D8F" w:rsidP="00A70231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923" w:type="dxa"/>
          </w:tcPr>
          <w:p w:rsidR="005B2D8F" w:rsidRPr="005B2D8F" w:rsidRDefault="00FA1DDE" w:rsidP="00A702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</w:t>
            </w:r>
            <w:r w:rsidR="005B2D8F" w:rsidRPr="005B2D8F">
              <w:rPr>
                <w:sz w:val="24"/>
                <w:szCs w:val="24"/>
              </w:rPr>
              <w:t xml:space="preserve"> ГАУ ТО «ОЦПР»</w:t>
            </w:r>
          </w:p>
        </w:tc>
      </w:tr>
      <w:tr w:rsidR="005B2D8F" w:rsidRPr="005B2D8F" w:rsidTr="00035AE8">
        <w:tc>
          <w:tcPr>
            <w:tcW w:w="560" w:type="dxa"/>
          </w:tcPr>
          <w:p w:rsidR="005B2D8F" w:rsidRPr="005B2D8F" w:rsidRDefault="005B2D8F" w:rsidP="00EB1C42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5B2D8F" w:rsidRPr="005B2D8F" w:rsidRDefault="005B2D8F" w:rsidP="00A70231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Цель работ</w:t>
            </w:r>
          </w:p>
        </w:tc>
        <w:tc>
          <w:tcPr>
            <w:tcW w:w="6923" w:type="dxa"/>
          </w:tcPr>
          <w:p w:rsidR="005B2D8F" w:rsidRPr="005B2D8F" w:rsidRDefault="005B2D8F" w:rsidP="005C4C4F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FA1DDE">
              <w:rPr>
                <w:sz w:val="24"/>
                <w:szCs w:val="24"/>
              </w:rPr>
              <w:t xml:space="preserve">Ремонт </w:t>
            </w:r>
            <w:r w:rsidR="00FA1DDE">
              <w:rPr>
                <w:sz w:val="24"/>
                <w:szCs w:val="24"/>
              </w:rPr>
              <w:t xml:space="preserve">забора </w:t>
            </w:r>
            <w:r w:rsidRPr="005B2D8F">
              <w:rPr>
                <w:sz w:val="24"/>
                <w:szCs w:val="24"/>
              </w:rPr>
              <w:t>ГАУ ТО «ОЦПР»</w:t>
            </w:r>
            <w:r w:rsidR="005C4C4F">
              <w:rPr>
                <w:sz w:val="24"/>
                <w:szCs w:val="24"/>
              </w:rPr>
              <w:t>,</w:t>
            </w:r>
            <w:r w:rsidR="005C4C4F" w:rsidRPr="005C4C4F">
              <w:rPr>
                <w:sz w:val="24"/>
                <w:szCs w:val="24"/>
              </w:rPr>
              <w:t xml:space="preserve"> расположенного по адресу: Тюменская область, Тюменский район, 23 км </w:t>
            </w:r>
            <w:proofErr w:type="spellStart"/>
            <w:r w:rsidR="005C4C4F" w:rsidRPr="005C4C4F">
              <w:rPr>
                <w:sz w:val="24"/>
                <w:szCs w:val="24"/>
              </w:rPr>
              <w:t>Салаирского</w:t>
            </w:r>
            <w:proofErr w:type="spellEnd"/>
            <w:r w:rsidR="005C4C4F" w:rsidRPr="005C4C4F">
              <w:rPr>
                <w:sz w:val="24"/>
                <w:szCs w:val="24"/>
              </w:rPr>
              <w:t xml:space="preserve"> тракта</w:t>
            </w:r>
          </w:p>
        </w:tc>
      </w:tr>
      <w:tr w:rsidR="005B2D8F" w:rsidRPr="005B2D8F" w:rsidTr="00035AE8">
        <w:tc>
          <w:tcPr>
            <w:tcW w:w="560" w:type="dxa"/>
          </w:tcPr>
          <w:p w:rsidR="005B2D8F" w:rsidRPr="005B2D8F" w:rsidRDefault="00EB1C42" w:rsidP="00EB1C4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5B2D8F" w:rsidRPr="005B2D8F" w:rsidRDefault="005B2D8F" w:rsidP="00A70231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23" w:type="dxa"/>
          </w:tcPr>
          <w:p w:rsidR="005B2D8F" w:rsidRPr="005B2D8F" w:rsidRDefault="005B2D8F" w:rsidP="00A70231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Средства областного бюджета.</w:t>
            </w:r>
          </w:p>
        </w:tc>
      </w:tr>
      <w:tr w:rsidR="005B2D8F" w:rsidRPr="005B2D8F" w:rsidTr="00A7168F">
        <w:trPr>
          <w:trHeight w:val="1615"/>
        </w:trPr>
        <w:tc>
          <w:tcPr>
            <w:tcW w:w="560" w:type="dxa"/>
          </w:tcPr>
          <w:p w:rsidR="005B2D8F" w:rsidRPr="005B2D8F" w:rsidRDefault="005B2D8F" w:rsidP="00A716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5B2D8F" w:rsidRPr="005B2D8F" w:rsidRDefault="005B2D8F" w:rsidP="00A7168F">
            <w:pPr>
              <w:spacing w:line="240" w:lineRule="auto"/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Основные технические параметры.</w:t>
            </w:r>
          </w:p>
        </w:tc>
        <w:tc>
          <w:tcPr>
            <w:tcW w:w="6923" w:type="dxa"/>
          </w:tcPr>
          <w:p w:rsidR="005B2D8F" w:rsidRPr="005B2D8F" w:rsidRDefault="005B2D8F" w:rsidP="00A716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 xml:space="preserve">Длинна ограждения не менее 865 </w:t>
            </w:r>
            <w:proofErr w:type="spellStart"/>
            <w:r w:rsidRPr="005B2D8F">
              <w:rPr>
                <w:sz w:val="24"/>
                <w:szCs w:val="24"/>
              </w:rPr>
              <w:t>п.м</w:t>
            </w:r>
            <w:proofErr w:type="spellEnd"/>
            <w:r w:rsidRPr="005B2D8F">
              <w:rPr>
                <w:sz w:val="24"/>
                <w:szCs w:val="24"/>
              </w:rPr>
              <w:t>.</w:t>
            </w:r>
            <w:r w:rsidR="00395205">
              <w:rPr>
                <w:sz w:val="24"/>
                <w:szCs w:val="24"/>
              </w:rPr>
              <w:t>, высота ограждения не менее 3</w:t>
            </w:r>
            <w:r w:rsidRPr="005B2D8F">
              <w:rPr>
                <w:sz w:val="24"/>
                <w:szCs w:val="24"/>
              </w:rPr>
              <w:t xml:space="preserve"> м., расстояние между столбами (длинна пролета) не более 3 м., ворота для въезда и выезда </w:t>
            </w:r>
            <w:r w:rsidR="00192CF9" w:rsidRPr="00E7380E">
              <w:rPr>
                <w:sz w:val="24"/>
                <w:szCs w:val="24"/>
              </w:rPr>
              <w:t>шириной не менее</w:t>
            </w:r>
            <w:r w:rsidR="00E7380E">
              <w:rPr>
                <w:sz w:val="24"/>
                <w:szCs w:val="24"/>
              </w:rPr>
              <w:t xml:space="preserve"> 4 м</w:t>
            </w:r>
            <w:r w:rsidR="00192CF9">
              <w:rPr>
                <w:sz w:val="24"/>
                <w:szCs w:val="24"/>
              </w:rPr>
              <w:t xml:space="preserve"> </w:t>
            </w:r>
            <w:r w:rsidRPr="005B2D8F">
              <w:rPr>
                <w:sz w:val="24"/>
                <w:szCs w:val="24"/>
              </w:rPr>
              <w:t xml:space="preserve">(2 шт.),  </w:t>
            </w:r>
            <w:proofErr w:type="spellStart"/>
            <w:r w:rsidRPr="00E7380E">
              <w:rPr>
                <w:sz w:val="24"/>
                <w:szCs w:val="24"/>
              </w:rPr>
              <w:t>огрунтовка</w:t>
            </w:r>
            <w:proofErr w:type="spellEnd"/>
            <w:r w:rsidRPr="00E7380E">
              <w:rPr>
                <w:sz w:val="24"/>
                <w:szCs w:val="24"/>
              </w:rPr>
              <w:t xml:space="preserve"> и окрашивание металлических конструкций, бетонирование столбов</w:t>
            </w:r>
            <w:r w:rsidRPr="005B2D8F">
              <w:rPr>
                <w:sz w:val="24"/>
                <w:szCs w:val="24"/>
              </w:rPr>
              <w:t>.</w:t>
            </w:r>
          </w:p>
        </w:tc>
      </w:tr>
      <w:tr w:rsidR="005B2D8F" w:rsidRPr="005B2D8F" w:rsidTr="00035AE8">
        <w:tc>
          <w:tcPr>
            <w:tcW w:w="560" w:type="dxa"/>
          </w:tcPr>
          <w:p w:rsidR="005B2D8F" w:rsidRPr="005B2D8F" w:rsidRDefault="005B2D8F" w:rsidP="00EB1C42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5B2D8F" w:rsidRPr="005B2D8F" w:rsidRDefault="005B2D8F" w:rsidP="00A70231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6923" w:type="dxa"/>
          </w:tcPr>
          <w:p w:rsidR="005B2D8F" w:rsidRPr="005B2D8F" w:rsidRDefault="005B2D8F" w:rsidP="00B12566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- Разборка старого ограждения из металлоконструкций и сетки-</w:t>
            </w:r>
            <w:proofErr w:type="spellStart"/>
            <w:r w:rsidRPr="005B2D8F">
              <w:rPr>
                <w:sz w:val="24"/>
                <w:szCs w:val="24"/>
              </w:rPr>
              <w:t>рабицы</w:t>
            </w:r>
            <w:proofErr w:type="spellEnd"/>
            <w:r w:rsidR="00A85F9D">
              <w:rPr>
                <w:sz w:val="24"/>
                <w:szCs w:val="24"/>
              </w:rPr>
              <w:t xml:space="preserve"> </w:t>
            </w:r>
            <w:r w:rsidR="00A85F9D" w:rsidRPr="0060657F">
              <w:rPr>
                <w:sz w:val="24"/>
                <w:szCs w:val="24"/>
              </w:rPr>
              <w:t>(</w:t>
            </w:r>
            <w:r w:rsidR="00D07424">
              <w:rPr>
                <w:sz w:val="24"/>
                <w:szCs w:val="24"/>
              </w:rPr>
              <w:t>металлоконструкции, образовавшиеся в результате демонтажа старого забора, передаются Подрядчиком Заказчику по акту приема-передачи и складируются силами и средствами Подрядчика на площадке, обозначенной Заказчиком</w:t>
            </w:r>
            <w:r w:rsidR="00A85F9D" w:rsidRPr="0060657F">
              <w:rPr>
                <w:sz w:val="24"/>
                <w:szCs w:val="24"/>
              </w:rPr>
              <w:t>)</w:t>
            </w:r>
            <w:r w:rsidR="00035AE8">
              <w:rPr>
                <w:sz w:val="24"/>
                <w:szCs w:val="24"/>
              </w:rPr>
              <w:t xml:space="preserve"> -</w:t>
            </w:r>
            <w:r w:rsidRPr="005B2D8F">
              <w:rPr>
                <w:sz w:val="24"/>
                <w:szCs w:val="24"/>
              </w:rPr>
              <w:t xml:space="preserve"> 1600 м</w:t>
            </w:r>
            <w:proofErr w:type="gramStart"/>
            <w:r w:rsidRPr="0060657F">
              <w:rPr>
                <w:sz w:val="24"/>
                <w:szCs w:val="24"/>
              </w:rPr>
              <w:t>2</w:t>
            </w:r>
            <w:proofErr w:type="gramEnd"/>
            <w:r w:rsidRPr="005B2D8F">
              <w:rPr>
                <w:sz w:val="24"/>
                <w:szCs w:val="24"/>
              </w:rPr>
              <w:t>.</w:t>
            </w:r>
          </w:p>
          <w:p w:rsidR="005B2D8F" w:rsidRPr="005B2D8F" w:rsidRDefault="005B2D8F" w:rsidP="00B12566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 xml:space="preserve">- Разборка </w:t>
            </w:r>
            <w:proofErr w:type="spellStart"/>
            <w:r w:rsidRPr="005B2D8F">
              <w:rPr>
                <w:sz w:val="24"/>
                <w:szCs w:val="24"/>
              </w:rPr>
              <w:t>мелкоблочных</w:t>
            </w:r>
            <w:proofErr w:type="spellEnd"/>
            <w:r w:rsidRPr="005B2D8F">
              <w:rPr>
                <w:sz w:val="24"/>
                <w:szCs w:val="24"/>
              </w:rPr>
              <w:t xml:space="preserve"> конструкций под основанием старого забора </w:t>
            </w:r>
            <w:r w:rsidR="00A85F9D">
              <w:rPr>
                <w:sz w:val="24"/>
                <w:szCs w:val="24"/>
              </w:rPr>
              <w:t>(</w:t>
            </w:r>
            <w:r w:rsidR="00A85F9D" w:rsidRPr="0060657F">
              <w:rPr>
                <w:sz w:val="24"/>
                <w:szCs w:val="24"/>
              </w:rPr>
              <w:t xml:space="preserve">возле </w:t>
            </w:r>
            <w:proofErr w:type="spellStart"/>
            <w:r w:rsidR="00A85F9D" w:rsidRPr="0060657F">
              <w:rPr>
                <w:sz w:val="24"/>
                <w:szCs w:val="24"/>
              </w:rPr>
              <w:t>арочника</w:t>
            </w:r>
            <w:proofErr w:type="spellEnd"/>
            <w:r w:rsidR="00A85F9D" w:rsidRPr="0060657F">
              <w:rPr>
                <w:sz w:val="24"/>
                <w:szCs w:val="24"/>
              </w:rPr>
              <w:t xml:space="preserve"> вдоль теплотрассы</w:t>
            </w:r>
            <w:r w:rsidR="00A85F9D">
              <w:rPr>
                <w:sz w:val="24"/>
                <w:szCs w:val="24"/>
              </w:rPr>
              <w:t xml:space="preserve">) </w:t>
            </w:r>
            <w:r w:rsidR="00035AE8">
              <w:rPr>
                <w:sz w:val="24"/>
                <w:szCs w:val="24"/>
              </w:rPr>
              <w:t xml:space="preserve">- </w:t>
            </w:r>
            <w:r w:rsidRPr="005B2D8F">
              <w:rPr>
                <w:sz w:val="24"/>
                <w:szCs w:val="24"/>
              </w:rPr>
              <w:t>10 м</w:t>
            </w:r>
            <w:r w:rsidRPr="0060657F">
              <w:rPr>
                <w:sz w:val="24"/>
                <w:szCs w:val="24"/>
              </w:rPr>
              <w:t>3</w:t>
            </w:r>
            <w:r w:rsidRPr="005B2D8F">
              <w:rPr>
                <w:sz w:val="24"/>
                <w:szCs w:val="24"/>
              </w:rPr>
              <w:t>;</w:t>
            </w:r>
          </w:p>
          <w:p w:rsidR="005B2D8F" w:rsidRPr="005B2D8F" w:rsidRDefault="005B2D8F" w:rsidP="00B12566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- Бурение ям глубиной до 2 м, группа грунтов 2, – 288 ям.</w:t>
            </w:r>
          </w:p>
          <w:p w:rsidR="005B2D8F" w:rsidRPr="005B2D8F" w:rsidRDefault="005B2D8F" w:rsidP="00B12566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- Установка стальных конструкций</w:t>
            </w:r>
            <w:r w:rsidR="007A5F30" w:rsidRPr="005B2D8F">
              <w:rPr>
                <w:sz w:val="24"/>
                <w:szCs w:val="24"/>
              </w:rPr>
              <w:t xml:space="preserve"> </w:t>
            </w:r>
            <w:r w:rsidR="007A5F30">
              <w:rPr>
                <w:sz w:val="24"/>
                <w:szCs w:val="24"/>
              </w:rPr>
              <w:t>(тр</w:t>
            </w:r>
            <w:r w:rsidR="007A5F30" w:rsidRPr="005B2D8F">
              <w:rPr>
                <w:sz w:val="24"/>
                <w:szCs w:val="24"/>
              </w:rPr>
              <w:t xml:space="preserve">убы стальные квадратные из стали марки </w:t>
            </w:r>
            <w:proofErr w:type="spellStart"/>
            <w:proofErr w:type="gramStart"/>
            <w:r w:rsidR="007A5F30" w:rsidRPr="005B2D8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="007A5F30" w:rsidRPr="005B2D8F">
              <w:rPr>
                <w:sz w:val="24"/>
                <w:szCs w:val="24"/>
              </w:rPr>
              <w:t xml:space="preserve"> 1-3сп/</w:t>
            </w:r>
            <w:proofErr w:type="spellStart"/>
            <w:r w:rsidR="007A5F30" w:rsidRPr="005B2D8F">
              <w:rPr>
                <w:sz w:val="24"/>
                <w:szCs w:val="24"/>
              </w:rPr>
              <w:t>пс</w:t>
            </w:r>
            <w:proofErr w:type="spellEnd"/>
            <w:r w:rsidR="007A5F30" w:rsidRPr="005B2D8F">
              <w:rPr>
                <w:sz w:val="24"/>
                <w:szCs w:val="24"/>
              </w:rPr>
              <w:t xml:space="preserve"> размером: 100*100 мм, толщина стенки не менее 4 мм (11,5 кг/м).</w:t>
            </w:r>
            <w:r w:rsidRPr="005B2D8F">
              <w:rPr>
                <w:sz w:val="24"/>
                <w:szCs w:val="24"/>
              </w:rPr>
              <w:t xml:space="preserve">, остающихся в теле бетона (столбы) </w:t>
            </w:r>
            <w:r w:rsidR="00395205">
              <w:rPr>
                <w:sz w:val="24"/>
                <w:szCs w:val="24"/>
              </w:rPr>
              <w:t>12</w:t>
            </w:r>
            <w:r w:rsidR="00964446">
              <w:rPr>
                <w:sz w:val="24"/>
                <w:szCs w:val="24"/>
              </w:rPr>
              <w:t>,</w:t>
            </w:r>
            <w:r w:rsidR="00395205">
              <w:rPr>
                <w:sz w:val="24"/>
                <w:szCs w:val="24"/>
              </w:rPr>
              <w:t>92</w:t>
            </w:r>
            <w:r w:rsidRPr="005B2D8F">
              <w:rPr>
                <w:sz w:val="24"/>
                <w:szCs w:val="24"/>
              </w:rPr>
              <w:t xml:space="preserve"> т.</w:t>
            </w:r>
          </w:p>
          <w:p w:rsidR="002B03DA" w:rsidRPr="005B2D8F" w:rsidRDefault="005B2D8F" w:rsidP="002B03DA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- Бетонирование столбов (бетоном, бутобетоном, железобетоном в деле) – 27,7 м</w:t>
            </w:r>
            <w:r w:rsidRPr="005B2D8F">
              <w:rPr>
                <w:sz w:val="24"/>
                <w:szCs w:val="24"/>
                <w:vertAlign w:val="superscript"/>
              </w:rPr>
              <w:t>3</w:t>
            </w:r>
            <w:r w:rsidRPr="005B2D8F">
              <w:rPr>
                <w:sz w:val="24"/>
                <w:szCs w:val="24"/>
              </w:rPr>
              <w:t>.</w:t>
            </w:r>
            <w:r w:rsidR="002B03DA" w:rsidRPr="009C17EF">
              <w:rPr>
                <w:sz w:val="24"/>
                <w:szCs w:val="24"/>
              </w:rPr>
              <w:t xml:space="preserve"> Бетон тяжелый, крупность заполнителя более 40 мм</w:t>
            </w:r>
            <w:r w:rsidR="005519E9">
              <w:rPr>
                <w:sz w:val="24"/>
                <w:szCs w:val="24"/>
              </w:rPr>
              <w:t>, класс В10 (М150)</w:t>
            </w:r>
            <w:r w:rsidR="002B03DA" w:rsidRPr="009C17EF">
              <w:rPr>
                <w:sz w:val="24"/>
                <w:szCs w:val="24"/>
              </w:rPr>
              <w:t xml:space="preserve"> – 28,25 м3</w:t>
            </w:r>
          </w:p>
          <w:p w:rsidR="005B2D8F" w:rsidRPr="005B2D8F" w:rsidRDefault="005B2D8F" w:rsidP="00B12566">
            <w:pPr>
              <w:rPr>
                <w:sz w:val="24"/>
                <w:szCs w:val="24"/>
              </w:rPr>
            </w:pPr>
            <w:r w:rsidRPr="009C17EF">
              <w:rPr>
                <w:sz w:val="24"/>
                <w:szCs w:val="24"/>
              </w:rPr>
              <w:t xml:space="preserve">- Монтаж прогонов в </w:t>
            </w:r>
            <w:r w:rsidR="00931D58" w:rsidRPr="009C17EF">
              <w:rPr>
                <w:sz w:val="24"/>
                <w:szCs w:val="24"/>
              </w:rPr>
              <w:t xml:space="preserve">три нитки </w:t>
            </w:r>
            <w:r w:rsidR="002B03DA">
              <w:rPr>
                <w:sz w:val="24"/>
                <w:szCs w:val="24"/>
              </w:rPr>
              <w:t>(трубы стальные квадратные из стали марки ст1-3сп/</w:t>
            </w:r>
            <w:proofErr w:type="spellStart"/>
            <w:r w:rsidR="002B03DA">
              <w:rPr>
                <w:sz w:val="24"/>
                <w:szCs w:val="24"/>
              </w:rPr>
              <w:t>пс</w:t>
            </w:r>
            <w:proofErr w:type="spellEnd"/>
            <w:r w:rsidR="002B03DA">
              <w:rPr>
                <w:sz w:val="24"/>
                <w:szCs w:val="24"/>
              </w:rPr>
              <w:t xml:space="preserve"> </w:t>
            </w:r>
            <w:r w:rsidR="002B03DA" w:rsidRPr="005B2D8F">
              <w:rPr>
                <w:sz w:val="24"/>
                <w:szCs w:val="24"/>
              </w:rPr>
              <w:t xml:space="preserve"> размером 40*</w:t>
            </w:r>
            <w:r w:rsidR="002B03DA">
              <w:rPr>
                <w:sz w:val="24"/>
                <w:szCs w:val="24"/>
              </w:rPr>
              <w:t>40</w:t>
            </w:r>
            <w:r w:rsidR="002B03DA" w:rsidRPr="005B2D8F">
              <w:rPr>
                <w:sz w:val="24"/>
                <w:szCs w:val="24"/>
              </w:rPr>
              <w:t xml:space="preserve"> мм толщина стенки не менее 2 мм (2,</w:t>
            </w:r>
            <w:r w:rsidR="002B03DA">
              <w:rPr>
                <w:sz w:val="24"/>
                <w:szCs w:val="24"/>
              </w:rPr>
              <w:t>33 кг/м), 1758</w:t>
            </w:r>
            <w:r w:rsidR="002B03DA" w:rsidRPr="005B2D8F">
              <w:rPr>
                <w:sz w:val="24"/>
                <w:szCs w:val="24"/>
              </w:rPr>
              <w:t xml:space="preserve"> м</w:t>
            </w:r>
            <w:r w:rsidR="002B03DA">
              <w:rPr>
                <w:sz w:val="24"/>
                <w:szCs w:val="24"/>
              </w:rPr>
              <w:t xml:space="preserve">) </w:t>
            </w:r>
            <w:r w:rsidR="00D62850">
              <w:rPr>
                <w:sz w:val="24"/>
                <w:szCs w:val="24"/>
              </w:rPr>
              <w:t>–</w:t>
            </w:r>
            <w:r w:rsidR="00931D58" w:rsidRPr="009C17EF">
              <w:rPr>
                <w:sz w:val="24"/>
                <w:szCs w:val="24"/>
              </w:rPr>
              <w:t xml:space="preserve"> 6</w:t>
            </w:r>
            <w:r w:rsidR="00D62850">
              <w:rPr>
                <w:sz w:val="24"/>
                <w:szCs w:val="24"/>
              </w:rPr>
              <w:t>,</w:t>
            </w:r>
            <w:r w:rsidR="00931D58" w:rsidRPr="009C17EF">
              <w:rPr>
                <w:sz w:val="24"/>
                <w:szCs w:val="24"/>
              </w:rPr>
              <w:t>144</w:t>
            </w:r>
            <w:r w:rsidRPr="009C17EF">
              <w:rPr>
                <w:sz w:val="24"/>
                <w:szCs w:val="24"/>
              </w:rPr>
              <w:t xml:space="preserve"> т.</w:t>
            </w:r>
          </w:p>
          <w:p w:rsidR="005B2D8F" w:rsidRPr="005B2D8F" w:rsidRDefault="009C17EF" w:rsidP="00B12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0657F">
              <w:rPr>
                <w:sz w:val="24"/>
                <w:szCs w:val="24"/>
              </w:rPr>
              <w:t xml:space="preserve">Изготовление </w:t>
            </w:r>
            <w:r w:rsidR="002B03DA" w:rsidRPr="0060657F">
              <w:rPr>
                <w:sz w:val="24"/>
                <w:szCs w:val="24"/>
              </w:rPr>
              <w:t>2</w:t>
            </w:r>
            <w:r w:rsidR="002B0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ворот </w:t>
            </w:r>
            <w:r w:rsidR="0096444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64446">
              <w:rPr>
                <w:sz w:val="24"/>
                <w:szCs w:val="24"/>
              </w:rPr>
              <w:t>0,</w:t>
            </w:r>
            <w:r w:rsidR="00D62850">
              <w:rPr>
                <w:sz w:val="24"/>
                <w:szCs w:val="24"/>
              </w:rPr>
              <w:t>0</w:t>
            </w:r>
            <w:r w:rsidR="00931D58" w:rsidRPr="009C17EF">
              <w:rPr>
                <w:sz w:val="24"/>
                <w:szCs w:val="24"/>
              </w:rPr>
              <w:t>81105</w:t>
            </w:r>
            <w:r w:rsidR="005B2D8F" w:rsidRPr="009C17EF">
              <w:rPr>
                <w:sz w:val="24"/>
                <w:szCs w:val="24"/>
              </w:rPr>
              <w:t xml:space="preserve"> т.</w:t>
            </w:r>
          </w:p>
          <w:p w:rsidR="005B2D8F" w:rsidRPr="005B2D8F" w:rsidRDefault="005B2D8F" w:rsidP="00B12566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- Замки накладные на ворота - 2 комплекта.</w:t>
            </w:r>
          </w:p>
          <w:p w:rsidR="005B2D8F" w:rsidRPr="005B2D8F" w:rsidRDefault="005B2D8F" w:rsidP="00B12566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- Приборы ворот  - 4 комплекта.</w:t>
            </w:r>
          </w:p>
          <w:p w:rsidR="005B2D8F" w:rsidRPr="005B2D8F" w:rsidRDefault="005B2D8F" w:rsidP="00B12566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lastRenderedPageBreak/>
              <w:t xml:space="preserve">- Установка заглушек </w:t>
            </w:r>
            <w:r w:rsidR="002B03DA" w:rsidRPr="005B2D8F">
              <w:rPr>
                <w:sz w:val="24"/>
                <w:szCs w:val="24"/>
              </w:rPr>
              <w:t>стальны</w:t>
            </w:r>
            <w:r w:rsidR="002B03DA">
              <w:rPr>
                <w:sz w:val="24"/>
                <w:szCs w:val="24"/>
              </w:rPr>
              <w:t>х</w:t>
            </w:r>
            <w:r w:rsidR="002B03DA" w:rsidRPr="005B2D8F">
              <w:rPr>
                <w:sz w:val="24"/>
                <w:szCs w:val="24"/>
              </w:rPr>
              <w:t xml:space="preserve"> бесшовны</w:t>
            </w:r>
            <w:r w:rsidR="002B03DA">
              <w:rPr>
                <w:sz w:val="24"/>
                <w:szCs w:val="24"/>
              </w:rPr>
              <w:t>х</w:t>
            </w:r>
            <w:r w:rsidR="002B03DA" w:rsidRPr="005B2D8F">
              <w:rPr>
                <w:sz w:val="24"/>
                <w:szCs w:val="24"/>
              </w:rPr>
              <w:t xml:space="preserve"> приварны</w:t>
            </w:r>
            <w:r w:rsidR="002B03DA">
              <w:rPr>
                <w:sz w:val="24"/>
                <w:szCs w:val="24"/>
              </w:rPr>
              <w:t>х</w:t>
            </w:r>
            <w:r w:rsidR="002B03DA" w:rsidRPr="005B2D8F">
              <w:rPr>
                <w:sz w:val="24"/>
                <w:szCs w:val="24"/>
              </w:rPr>
              <w:t xml:space="preserve"> </w:t>
            </w:r>
            <w:r w:rsidR="002B03DA">
              <w:rPr>
                <w:sz w:val="24"/>
                <w:szCs w:val="24"/>
              </w:rPr>
              <w:t>(</w:t>
            </w:r>
            <w:r w:rsidR="002B03DA" w:rsidRPr="005B2D8F">
              <w:rPr>
                <w:sz w:val="24"/>
                <w:szCs w:val="24"/>
              </w:rPr>
              <w:t>100*100 мм</w:t>
            </w:r>
            <w:r w:rsidR="002B03DA">
              <w:rPr>
                <w:sz w:val="24"/>
                <w:szCs w:val="24"/>
              </w:rPr>
              <w:t>)</w:t>
            </w:r>
            <w:r w:rsidR="002B03DA" w:rsidRPr="005B2D8F">
              <w:rPr>
                <w:sz w:val="24"/>
                <w:szCs w:val="24"/>
              </w:rPr>
              <w:t xml:space="preserve"> </w:t>
            </w:r>
            <w:r w:rsidRPr="005B2D8F">
              <w:rPr>
                <w:sz w:val="24"/>
                <w:szCs w:val="24"/>
              </w:rPr>
              <w:t>диаметром трубопроводов: до 100 мм - 288 шт.</w:t>
            </w:r>
          </w:p>
          <w:p w:rsidR="005B2D8F" w:rsidRPr="005B2D8F" w:rsidRDefault="005B2D8F" w:rsidP="00B12566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 xml:space="preserve">- </w:t>
            </w:r>
            <w:proofErr w:type="spellStart"/>
            <w:r w:rsidRPr="005B2D8F">
              <w:rPr>
                <w:sz w:val="24"/>
                <w:szCs w:val="24"/>
              </w:rPr>
              <w:t>Огрунтовка</w:t>
            </w:r>
            <w:proofErr w:type="spellEnd"/>
            <w:r w:rsidRPr="005B2D8F">
              <w:rPr>
                <w:sz w:val="24"/>
                <w:szCs w:val="24"/>
              </w:rPr>
              <w:t xml:space="preserve"> металлических поверхностей за один раз: грунтовкой ГФ-021 - </w:t>
            </w:r>
            <w:r w:rsidR="00A85F9D">
              <w:rPr>
                <w:sz w:val="24"/>
                <w:szCs w:val="24"/>
              </w:rPr>
              <w:t>710</w:t>
            </w:r>
            <w:r w:rsidRPr="005B2D8F">
              <w:rPr>
                <w:sz w:val="24"/>
                <w:szCs w:val="24"/>
              </w:rPr>
              <w:t xml:space="preserve"> м</w:t>
            </w:r>
            <w:proofErr w:type="gramStart"/>
            <w:r w:rsidRPr="005B2D8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B2D8F">
              <w:rPr>
                <w:sz w:val="24"/>
                <w:szCs w:val="24"/>
              </w:rPr>
              <w:t>.</w:t>
            </w:r>
          </w:p>
          <w:p w:rsidR="005B2D8F" w:rsidRPr="005B2D8F" w:rsidRDefault="005B2D8F" w:rsidP="00B12566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 xml:space="preserve">- Окраска металлических </w:t>
            </w:r>
            <w:proofErr w:type="spellStart"/>
            <w:r w:rsidRPr="005B2D8F">
              <w:rPr>
                <w:sz w:val="24"/>
                <w:szCs w:val="24"/>
              </w:rPr>
              <w:t>огрунтованных</w:t>
            </w:r>
            <w:proofErr w:type="spellEnd"/>
            <w:r w:rsidRPr="005B2D8F">
              <w:rPr>
                <w:sz w:val="24"/>
                <w:szCs w:val="24"/>
              </w:rPr>
              <w:t xml:space="preserve"> поверхностей эмалью ПФ-115 - </w:t>
            </w:r>
            <w:r w:rsidR="00A85F9D">
              <w:rPr>
                <w:sz w:val="24"/>
                <w:szCs w:val="24"/>
              </w:rPr>
              <w:t>71</w:t>
            </w:r>
            <w:r w:rsidRPr="005B2D8F">
              <w:rPr>
                <w:sz w:val="24"/>
                <w:szCs w:val="24"/>
              </w:rPr>
              <w:t>0 м</w:t>
            </w:r>
            <w:proofErr w:type="gramStart"/>
            <w:r w:rsidRPr="005B2D8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B2D8F">
              <w:rPr>
                <w:sz w:val="24"/>
                <w:szCs w:val="24"/>
              </w:rPr>
              <w:t>.</w:t>
            </w:r>
          </w:p>
          <w:p w:rsidR="005B2D8F" w:rsidRPr="005B2D8F" w:rsidRDefault="005B2D8F" w:rsidP="00B12566">
            <w:pPr>
              <w:rPr>
                <w:sz w:val="24"/>
                <w:szCs w:val="24"/>
                <w:vertAlign w:val="superscript"/>
              </w:rPr>
            </w:pPr>
            <w:r w:rsidRPr="005B2D8F">
              <w:rPr>
                <w:sz w:val="24"/>
                <w:szCs w:val="24"/>
              </w:rPr>
              <w:t xml:space="preserve">- Облицовка стальным профилированным листом </w:t>
            </w:r>
            <w:r w:rsidR="00A85F9D">
              <w:rPr>
                <w:sz w:val="24"/>
                <w:szCs w:val="24"/>
              </w:rPr>
              <w:t>по готовым прогонам (865 м, высотой 3</w:t>
            </w:r>
            <w:r w:rsidRPr="005B2D8F">
              <w:rPr>
                <w:sz w:val="24"/>
                <w:szCs w:val="24"/>
              </w:rPr>
              <w:t xml:space="preserve"> м.) - </w:t>
            </w:r>
            <w:r w:rsidR="00A85F9D">
              <w:rPr>
                <w:sz w:val="24"/>
                <w:szCs w:val="24"/>
              </w:rPr>
              <w:t>2595</w:t>
            </w:r>
            <w:r w:rsidRPr="005B2D8F">
              <w:rPr>
                <w:sz w:val="24"/>
                <w:szCs w:val="24"/>
              </w:rPr>
              <w:t xml:space="preserve"> м</w:t>
            </w:r>
            <w:proofErr w:type="gramStart"/>
            <w:r w:rsidRPr="005B2D8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B2D8F">
              <w:rPr>
                <w:sz w:val="24"/>
                <w:szCs w:val="24"/>
                <w:vertAlign w:val="superscript"/>
              </w:rPr>
              <w:t>;</w:t>
            </w:r>
          </w:p>
          <w:p w:rsidR="005B2D8F" w:rsidRPr="005B2D8F" w:rsidRDefault="005B2D8F" w:rsidP="00B12566">
            <w:pPr>
              <w:rPr>
                <w:sz w:val="24"/>
                <w:szCs w:val="24"/>
                <w:vertAlign w:val="superscript"/>
              </w:rPr>
            </w:pPr>
            <w:r w:rsidRPr="005B2D8F">
              <w:rPr>
                <w:sz w:val="24"/>
                <w:szCs w:val="24"/>
              </w:rPr>
              <w:t xml:space="preserve">- </w:t>
            </w:r>
            <w:r w:rsidRPr="005B2D8F">
              <w:rPr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B2D8F">
              <w:rPr>
                <w:sz w:val="24"/>
                <w:szCs w:val="24"/>
              </w:rPr>
              <w:t>Профнастил</w:t>
            </w:r>
            <w:proofErr w:type="spellEnd"/>
            <w:r w:rsidRPr="005B2D8F">
              <w:rPr>
                <w:sz w:val="24"/>
                <w:szCs w:val="24"/>
              </w:rPr>
              <w:t xml:space="preserve"> </w:t>
            </w:r>
            <w:r w:rsidR="00A85F9D">
              <w:rPr>
                <w:sz w:val="24"/>
                <w:szCs w:val="24"/>
              </w:rPr>
              <w:t>с покрытием полиэстер: С21</w:t>
            </w:r>
            <w:r w:rsidRPr="005B2D8F">
              <w:rPr>
                <w:sz w:val="24"/>
                <w:szCs w:val="24"/>
              </w:rPr>
              <w:t>-</w:t>
            </w:r>
            <w:r w:rsidR="00A85F9D">
              <w:rPr>
                <w:sz w:val="24"/>
                <w:szCs w:val="24"/>
              </w:rPr>
              <w:t>1000</w:t>
            </w:r>
            <w:r w:rsidRPr="005B2D8F">
              <w:rPr>
                <w:sz w:val="24"/>
                <w:szCs w:val="24"/>
              </w:rPr>
              <w:t xml:space="preserve">-0,5 – </w:t>
            </w:r>
            <w:r w:rsidR="00A85F9D">
              <w:rPr>
                <w:sz w:val="24"/>
                <w:szCs w:val="24"/>
              </w:rPr>
              <w:t>2854,5</w:t>
            </w:r>
            <w:r w:rsidRPr="005B2D8F">
              <w:rPr>
                <w:sz w:val="24"/>
                <w:szCs w:val="24"/>
              </w:rPr>
              <w:t xml:space="preserve"> м</w:t>
            </w:r>
            <w:proofErr w:type="gramStart"/>
            <w:r w:rsidRPr="005B2D8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B2D8F">
              <w:rPr>
                <w:sz w:val="24"/>
                <w:szCs w:val="24"/>
                <w:vertAlign w:val="superscript"/>
              </w:rPr>
              <w:t>;</w:t>
            </w:r>
          </w:p>
          <w:p w:rsidR="005B2D8F" w:rsidRPr="005B2D8F" w:rsidRDefault="005B2D8F" w:rsidP="002B03DA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- Винты самонарезающи</w:t>
            </w:r>
            <w:r w:rsidR="002B03DA">
              <w:rPr>
                <w:sz w:val="24"/>
                <w:szCs w:val="24"/>
              </w:rPr>
              <w:t>е</w:t>
            </w:r>
            <w:r w:rsidRPr="005B2D8F">
              <w:rPr>
                <w:sz w:val="24"/>
                <w:szCs w:val="24"/>
              </w:rPr>
              <w:t xml:space="preserve"> с уплотнительной прокладкой 4,8*35 мм. - </w:t>
            </w:r>
            <w:r w:rsidR="00A85F9D">
              <w:rPr>
                <w:sz w:val="24"/>
                <w:szCs w:val="24"/>
              </w:rPr>
              <w:t>15570</w:t>
            </w:r>
            <w:r w:rsidRPr="005B2D8F">
              <w:rPr>
                <w:sz w:val="24"/>
                <w:szCs w:val="24"/>
              </w:rPr>
              <w:t xml:space="preserve"> шт.</w:t>
            </w:r>
          </w:p>
        </w:tc>
      </w:tr>
      <w:tr w:rsidR="005B2D8F" w:rsidRPr="005B2D8F" w:rsidTr="00035AE8">
        <w:tc>
          <w:tcPr>
            <w:tcW w:w="560" w:type="dxa"/>
          </w:tcPr>
          <w:p w:rsidR="005B2D8F" w:rsidRPr="005B2D8F" w:rsidRDefault="005B2D8F" w:rsidP="00EB1C42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43" w:type="dxa"/>
          </w:tcPr>
          <w:p w:rsidR="005B2D8F" w:rsidRPr="005B2D8F" w:rsidRDefault="005B2D8F" w:rsidP="00A70231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Организационно-технологическая схема производства работ.</w:t>
            </w:r>
          </w:p>
        </w:tc>
        <w:tc>
          <w:tcPr>
            <w:tcW w:w="6923" w:type="dxa"/>
          </w:tcPr>
          <w:p w:rsidR="005B2D8F" w:rsidRPr="005B2D8F" w:rsidRDefault="005B2D8F" w:rsidP="00A70231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Определяется Исполнителем с обязательным согласованием с Заказчиком.</w:t>
            </w:r>
          </w:p>
        </w:tc>
      </w:tr>
      <w:tr w:rsidR="005B2D8F" w:rsidRPr="005B2D8F" w:rsidTr="00035AE8">
        <w:tc>
          <w:tcPr>
            <w:tcW w:w="560" w:type="dxa"/>
          </w:tcPr>
          <w:p w:rsidR="005B2D8F" w:rsidRPr="005B2D8F" w:rsidRDefault="005B2D8F" w:rsidP="00EB1C42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8</w:t>
            </w:r>
          </w:p>
        </w:tc>
        <w:tc>
          <w:tcPr>
            <w:tcW w:w="2843" w:type="dxa"/>
          </w:tcPr>
          <w:p w:rsidR="005B2D8F" w:rsidRPr="005B2D8F" w:rsidRDefault="005B2D8F" w:rsidP="00A70231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Безопасность при выполнении строительных работ.</w:t>
            </w:r>
          </w:p>
        </w:tc>
        <w:tc>
          <w:tcPr>
            <w:tcW w:w="6923" w:type="dxa"/>
          </w:tcPr>
          <w:p w:rsidR="005B2D8F" w:rsidRPr="005B2D8F" w:rsidRDefault="005B2D8F" w:rsidP="00A70231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 xml:space="preserve">Руководствоваться требованиями СНиП 12-03-2001 Часть первая «Безопасность труда в строительстве» </w:t>
            </w:r>
          </w:p>
          <w:p w:rsidR="005B2D8F" w:rsidRPr="005B2D8F" w:rsidRDefault="005B2D8F" w:rsidP="00A70231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СНиП 12-04-2002 Часть 2, требованиями пожарной безопасности</w:t>
            </w:r>
          </w:p>
        </w:tc>
      </w:tr>
      <w:tr w:rsidR="005B2D8F" w:rsidRPr="005B2D8F" w:rsidTr="00035AE8">
        <w:tc>
          <w:tcPr>
            <w:tcW w:w="560" w:type="dxa"/>
          </w:tcPr>
          <w:p w:rsidR="005B2D8F" w:rsidRPr="00EB1C42" w:rsidRDefault="00EB1C42" w:rsidP="00EB1C4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3" w:type="dxa"/>
          </w:tcPr>
          <w:p w:rsidR="005B2D8F" w:rsidRPr="005B2D8F" w:rsidRDefault="005B2D8F" w:rsidP="00A70231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Требования к материалам</w:t>
            </w:r>
          </w:p>
        </w:tc>
        <w:tc>
          <w:tcPr>
            <w:tcW w:w="6923" w:type="dxa"/>
          </w:tcPr>
          <w:p w:rsidR="005B2D8F" w:rsidRPr="005B2D8F" w:rsidRDefault="005B2D8F" w:rsidP="00A70231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Материалы и оборудование должны иметь необходимую сертификацию, соответствовать требованиям, применяемым к видам работ согласно данному техническому заданию.</w:t>
            </w:r>
          </w:p>
        </w:tc>
      </w:tr>
      <w:tr w:rsidR="005B2D8F" w:rsidRPr="005B2D8F" w:rsidTr="00035AE8">
        <w:tc>
          <w:tcPr>
            <w:tcW w:w="560" w:type="dxa"/>
          </w:tcPr>
          <w:p w:rsidR="005B2D8F" w:rsidRPr="005B2D8F" w:rsidRDefault="00EB1C42" w:rsidP="00EB1C4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D8F" w:rsidRPr="005B2D8F">
              <w:rPr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5B2D8F" w:rsidRPr="005B2D8F" w:rsidRDefault="005B2D8F" w:rsidP="00A70231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923" w:type="dxa"/>
          </w:tcPr>
          <w:p w:rsidR="005B2D8F" w:rsidRPr="005B2D8F" w:rsidRDefault="005B2D8F" w:rsidP="00A70231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Гарантийный срок на выполняемые работы – не менее 36 месяцев.</w:t>
            </w:r>
          </w:p>
        </w:tc>
      </w:tr>
    </w:tbl>
    <w:p w:rsidR="00D967DB" w:rsidRDefault="00D967DB" w:rsidP="00DF4058">
      <w:pPr>
        <w:tabs>
          <w:tab w:val="left" w:pos="5103"/>
          <w:tab w:val="left" w:pos="9639"/>
        </w:tabs>
        <w:spacing w:line="276" w:lineRule="auto"/>
        <w:rPr>
          <w:color w:val="000000"/>
          <w:sz w:val="24"/>
        </w:rPr>
      </w:pPr>
    </w:p>
    <w:p w:rsidR="00E3584D" w:rsidRDefault="00E3584D" w:rsidP="00DF4058">
      <w:pPr>
        <w:tabs>
          <w:tab w:val="left" w:pos="5103"/>
          <w:tab w:val="left" w:pos="9639"/>
        </w:tabs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Локально-сметный расчет </w:t>
      </w:r>
      <w:r w:rsidRPr="00E3584D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 ремонт забора</w:t>
      </w:r>
      <w:r w:rsidRPr="00E3584D">
        <w:rPr>
          <w:color w:val="000000"/>
          <w:sz w:val="24"/>
        </w:rPr>
        <w:t xml:space="preserve"> ГАУ ТО</w:t>
      </w:r>
      <w:r w:rsidR="006F4535">
        <w:rPr>
          <w:color w:val="000000"/>
          <w:sz w:val="24"/>
        </w:rPr>
        <w:t xml:space="preserve"> </w:t>
      </w:r>
      <w:r w:rsidRPr="00E3584D">
        <w:rPr>
          <w:color w:val="000000"/>
          <w:sz w:val="24"/>
        </w:rPr>
        <w:t>"ОЦПР"</w:t>
      </w:r>
      <w:r w:rsidR="005519E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="005519E9">
        <w:rPr>
          <w:sz w:val="24"/>
          <w:szCs w:val="24"/>
        </w:rPr>
        <w:t>расположенный</w:t>
      </w:r>
      <w:r w:rsidR="005519E9" w:rsidRPr="005C4C4F">
        <w:rPr>
          <w:sz w:val="24"/>
          <w:szCs w:val="24"/>
        </w:rPr>
        <w:t xml:space="preserve"> по адресу: Тюменская область, Тюменский район, 23 км </w:t>
      </w:r>
      <w:proofErr w:type="spellStart"/>
      <w:r w:rsidR="005519E9" w:rsidRPr="005C4C4F">
        <w:rPr>
          <w:sz w:val="24"/>
          <w:szCs w:val="24"/>
        </w:rPr>
        <w:t>Салаирского</w:t>
      </w:r>
      <w:proofErr w:type="spellEnd"/>
      <w:r w:rsidR="005519E9" w:rsidRPr="005C4C4F">
        <w:rPr>
          <w:sz w:val="24"/>
          <w:szCs w:val="24"/>
        </w:rPr>
        <w:t xml:space="preserve"> тракта</w:t>
      </w:r>
      <w:r w:rsidR="005519E9">
        <w:rPr>
          <w:sz w:val="24"/>
          <w:szCs w:val="24"/>
        </w:rPr>
        <w:t xml:space="preserve"> -</w:t>
      </w:r>
      <w:r w:rsidR="005519E9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приложение № 4 к настоящей документации.</w:t>
      </w:r>
    </w:p>
    <w:p w:rsidR="00B12566" w:rsidRDefault="00B12566" w:rsidP="00B12566">
      <w:pPr>
        <w:shd w:val="clear" w:color="auto" w:fill="FFFFFF"/>
        <w:rPr>
          <w:b/>
          <w:bCs/>
          <w:sz w:val="24"/>
          <w:szCs w:val="24"/>
        </w:rPr>
      </w:pPr>
    </w:p>
    <w:p w:rsidR="00B12566" w:rsidRDefault="00B12566" w:rsidP="00B1256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C14CD" w:rsidRDefault="00BC14CD" w:rsidP="00BC14CD">
      <w:pPr>
        <w:shd w:val="clear" w:color="auto" w:fill="FFFFFF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Руководитель службы эксплуатации зданий и сооружений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А.А. Шмаков</w:t>
      </w:r>
    </w:p>
    <w:p w:rsidR="00BC14CD" w:rsidRDefault="00BC14CD" w:rsidP="00B12566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</w:p>
    <w:p w:rsidR="00BC14CD" w:rsidRDefault="00BC14CD" w:rsidP="00B12566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</w:p>
    <w:p w:rsidR="00BC14CD" w:rsidRDefault="00BC14CD" w:rsidP="00B12566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</w:p>
    <w:p w:rsidR="00BC14CD" w:rsidRDefault="00BC14CD" w:rsidP="00B12566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</w:p>
    <w:p w:rsidR="00BC14CD" w:rsidRDefault="00BC14CD" w:rsidP="00B12566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</w:p>
    <w:p w:rsidR="00320191" w:rsidRPr="0018297B" w:rsidRDefault="00320191" w:rsidP="00551562">
      <w:pPr>
        <w:shd w:val="clear" w:color="auto" w:fill="FFFFFF"/>
        <w:tabs>
          <w:tab w:val="left" w:pos="3780"/>
        </w:tabs>
        <w:spacing w:line="240" w:lineRule="auto"/>
        <w:ind w:firstLine="0"/>
        <w:rPr>
          <w:b/>
          <w:bCs/>
          <w:color w:val="FF0000"/>
          <w:sz w:val="24"/>
          <w:szCs w:val="24"/>
        </w:rPr>
      </w:pPr>
    </w:p>
    <w:p w:rsidR="00035AE8" w:rsidRDefault="00035AE8" w:rsidP="00551562">
      <w:pPr>
        <w:shd w:val="clear" w:color="auto" w:fill="FFFFFF"/>
        <w:tabs>
          <w:tab w:val="left" w:pos="378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551562" w:rsidRDefault="00551562" w:rsidP="00551562">
      <w:pPr>
        <w:shd w:val="clear" w:color="auto" w:fill="FFFFFF"/>
        <w:tabs>
          <w:tab w:val="left" w:pos="378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551562" w:rsidRDefault="00551562" w:rsidP="00551562">
      <w:pPr>
        <w:shd w:val="clear" w:color="auto" w:fill="FFFFFF"/>
        <w:tabs>
          <w:tab w:val="left" w:pos="378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551562" w:rsidRDefault="00551562" w:rsidP="00551562">
      <w:pPr>
        <w:shd w:val="clear" w:color="auto" w:fill="FFFFFF"/>
        <w:tabs>
          <w:tab w:val="left" w:pos="378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A7168F" w:rsidRDefault="00A7168F" w:rsidP="00551562">
      <w:pPr>
        <w:shd w:val="clear" w:color="auto" w:fill="FFFFFF"/>
        <w:tabs>
          <w:tab w:val="left" w:pos="378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591D0C" w:rsidRDefault="00591D0C" w:rsidP="00551562">
      <w:pPr>
        <w:shd w:val="clear" w:color="auto" w:fill="FFFFFF"/>
        <w:tabs>
          <w:tab w:val="left" w:pos="378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A7168F" w:rsidRDefault="00A7168F" w:rsidP="005519E9">
      <w:pPr>
        <w:shd w:val="clear" w:color="auto" w:fill="FFFFFF"/>
        <w:tabs>
          <w:tab w:val="left" w:pos="303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B12566" w:rsidRDefault="00B12566" w:rsidP="00B12566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B607F1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 xml:space="preserve"> ПОДРЯДА</w:t>
      </w:r>
      <w:r w:rsidRPr="00B607F1">
        <w:rPr>
          <w:b/>
          <w:bCs/>
          <w:sz w:val="24"/>
          <w:szCs w:val="24"/>
        </w:rPr>
        <w:t>№ __</w:t>
      </w:r>
      <w:r>
        <w:rPr>
          <w:b/>
          <w:bCs/>
          <w:sz w:val="24"/>
          <w:szCs w:val="24"/>
        </w:rPr>
        <w:t>__</w:t>
      </w:r>
    </w:p>
    <w:p w:rsidR="00B12566" w:rsidRPr="00B607F1" w:rsidRDefault="00B12566" w:rsidP="00B12566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B12566" w:rsidRPr="00BC14CD" w:rsidRDefault="00B12566" w:rsidP="00B12566">
      <w:pPr>
        <w:shd w:val="clear" w:color="auto" w:fill="FFFFFF"/>
        <w:tabs>
          <w:tab w:val="left" w:pos="285"/>
          <w:tab w:val="left" w:pos="7546"/>
          <w:tab w:val="left" w:pos="8213"/>
        </w:tabs>
        <w:spacing w:line="240" w:lineRule="auto"/>
        <w:jc w:val="center"/>
        <w:rPr>
          <w:b/>
          <w:sz w:val="24"/>
          <w:szCs w:val="24"/>
        </w:rPr>
      </w:pPr>
      <w:r w:rsidRPr="00B607F1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B607F1">
        <w:rPr>
          <w:b/>
          <w:sz w:val="24"/>
          <w:szCs w:val="24"/>
        </w:rPr>
        <w:t>Тюмень</w:t>
      </w:r>
      <w:r w:rsidRPr="00BC14CD">
        <w:rPr>
          <w:sz w:val="24"/>
          <w:szCs w:val="24"/>
        </w:rPr>
        <w:tab/>
      </w:r>
      <w:r w:rsidRPr="00BC14CD">
        <w:rPr>
          <w:b/>
          <w:sz w:val="24"/>
          <w:szCs w:val="24"/>
        </w:rPr>
        <w:t>«___»_________</w:t>
      </w:r>
      <w:r w:rsidR="00E34094" w:rsidRPr="00E34094">
        <w:rPr>
          <w:b/>
          <w:sz w:val="24"/>
          <w:szCs w:val="24"/>
        </w:rPr>
        <w:t>2016</w:t>
      </w:r>
      <w:r w:rsidRPr="00E34094">
        <w:rPr>
          <w:b/>
          <w:sz w:val="24"/>
          <w:szCs w:val="24"/>
        </w:rPr>
        <w:t>г</w:t>
      </w:r>
      <w:r w:rsidR="00E34094">
        <w:rPr>
          <w:b/>
          <w:sz w:val="24"/>
          <w:szCs w:val="24"/>
        </w:rPr>
        <w:t>.</w:t>
      </w:r>
    </w:p>
    <w:p w:rsidR="00B12566" w:rsidRPr="00BC14CD" w:rsidRDefault="00B12566" w:rsidP="00B12566">
      <w:pPr>
        <w:shd w:val="clear" w:color="auto" w:fill="FFFFFF"/>
        <w:tabs>
          <w:tab w:val="left" w:pos="285"/>
          <w:tab w:val="left" w:pos="7546"/>
          <w:tab w:val="left" w:pos="8213"/>
        </w:tabs>
        <w:spacing w:line="240" w:lineRule="auto"/>
        <w:rPr>
          <w:sz w:val="24"/>
          <w:szCs w:val="24"/>
        </w:rPr>
      </w:pPr>
    </w:p>
    <w:p w:rsidR="00B12566" w:rsidRPr="00BC14CD" w:rsidRDefault="00B12566" w:rsidP="00B12566">
      <w:pPr>
        <w:shd w:val="clear" w:color="auto" w:fill="FFFFFF"/>
        <w:tabs>
          <w:tab w:val="left" w:pos="9639"/>
        </w:tabs>
        <w:spacing w:line="240" w:lineRule="auto"/>
        <w:rPr>
          <w:sz w:val="24"/>
          <w:szCs w:val="24"/>
        </w:rPr>
      </w:pPr>
      <w:proofErr w:type="gramStart"/>
      <w:r w:rsidRPr="00BC14CD">
        <w:rPr>
          <w:b/>
          <w:sz w:val="24"/>
          <w:szCs w:val="24"/>
        </w:rPr>
        <w:t>Государственное автономное учреждение Тюменской области «Областной центр профилактики и реабилитации»</w:t>
      </w:r>
      <w:r w:rsidRPr="00BC14CD">
        <w:rPr>
          <w:sz w:val="24"/>
          <w:szCs w:val="24"/>
        </w:rPr>
        <w:t>, именуемое в дальнейшем "</w:t>
      </w:r>
      <w:r w:rsidRPr="00BC14CD">
        <w:rPr>
          <w:b/>
          <w:bCs/>
          <w:sz w:val="24"/>
          <w:szCs w:val="24"/>
        </w:rPr>
        <w:t>Заказчик"</w:t>
      </w:r>
      <w:r w:rsidRPr="00BC14CD">
        <w:rPr>
          <w:bCs/>
          <w:sz w:val="24"/>
          <w:szCs w:val="24"/>
        </w:rPr>
        <w:t xml:space="preserve">, </w:t>
      </w:r>
      <w:r w:rsidRPr="00BC14CD">
        <w:rPr>
          <w:rFonts w:eastAsia="Arial Unicode MS"/>
          <w:sz w:val="24"/>
          <w:szCs w:val="24"/>
        </w:rPr>
        <w:t xml:space="preserve">в лице директора </w:t>
      </w:r>
      <w:proofErr w:type="spellStart"/>
      <w:r w:rsidRPr="00BC14CD">
        <w:rPr>
          <w:b/>
          <w:sz w:val="24"/>
          <w:szCs w:val="24"/>
        </w:rPr>
        <w:t>Мальцан</w:t>
      </w:r>
      <w:proofErr w:type="spellEnd"/>
      <w:r w:rsidRPr="00BC14CD">
        <w:rPr>
          <w:b/>
          <w:sz w:val="24"/>
          <w:szCs w:val="24"/>
        </w:rPr>
        <w:t xml:space="preserve"> Маргариты Николаевны</w:t>
      </w:r>
      <w:r w:rsidRPr="00BC14CD">
        <w:rPr>
          <w:sz w:val="24"/>
          <w:szCs w:val="24"/>
        </w:rPr>
        <w:t>, действующей на основании Устава, с одной стороны, и_________________________, именуемое в дальнейшем "</w:t>
      </w:r>
      <w:r w:rsidRPr="00BC14CD">
        <w:rPr>
          <w:b/>
          <w:bCs/>
          <w:sz w:val="24"/>
          <w:szCs w:val="24"/>
        </w:rPr>
        <w:t>Подрядчик"</w:t>
      </w:r>
      <w:r w:rsidRPr="00BC14CD">
        <w:rPr>
          <w:sz w:val="24"/>
          <w:szCs w:val="24"/>
        </w:rPr>
        <w:t xml:space="preserve"> в лице ________________</w:t>
      </w:r>
      <w:r w:rsidRPr="00BC14CD">
        <w:rPr>
          <w:b/>
          <w:sz w:val="24"/>
          <w:szCs w:val="24"/>
        </w:rPr>
        <w:t>__________________</w:t>
      </w:r>
      <w:r w:rsidRPr="00BC14CD">
        <w:rPr>
          <w:sz w:val="24"/>
          <w:szCs w:val="24"/>
        </w:rPr>
        <w:t>, действующего на основании _____________________, с другой стороны, в соответствии с результатами закупки по электронному аукциону (протокол от ___________ № ______________) заключили настоящий договор о нижеследующем:</w:t>
      </w:r>
      <w:proofErr w:type="gramEnd"/>
    </w:p>
    <w:p w:rsidR="00B12566" w:rsidRPr="00BC14CD" w:rsidRDefault="00B12566" w:rsidP="00B12566">
      <w:pPr>
        <w:shd w:val="clear" w:color="auto" w:fill="FFFFFF"/>
        <w:spacing w:line="240" w:lineRule="auto"/>
        <w:jc w:val="center"/>
        <w:rPr>
          <w:b/>
          <w:bCs/>
          <w:spacing w:val="-1"/>
          <w:sz w:val="24"/>
          <w:szCs w:val="24"/>
        </w:rPr>
      </w:pPr>
    </w:p>
    <w:p w:rsidR="00B12566" w:rsidRPr="00395CEA" w:rsidRDefault="00B12566" w:rsidP="00395CEA">
      <w:pPr>
        <w:widowControl w:val="0"/>
        <w:numPr>
          <w:ilvl w:val="0"/>
          <w:numId w:val="21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line="240" w:lineRule="auto"/>
        <w:ind w:left="0" w:firstLine="567"/>
        <w:jc w:val="center"/>
        <w:rPr>
          <w:b/>
          <w:bCs/>
          <w:spacing w:val="-1"/>
          <w:sz w:val="24"/>
          <w:szCs w:val="24"/>
        </w:rPr>
      </w:pPr>
      <w:r w:rsidRPr="00BC14CD">
        <w:rPr>
          <w:b/>
          <w:bCs/>
          <w:spacing w:val="-1"/>
          <w:sz w:val="24"/>
          <w:szCs w:val="24"/>
        </w:rPr>
        <w:t>ПРЕДМЕТ ДОГОВОРА</w:t>
      </w:r>
    </w:p>
    <w:p w:rsidR="00B12566" w:rsidRPr="00BC14CD" w:rsidRDefault="00B12566" w:rsidP="00B1256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en-US" w:bidi="en-US"/>
        </w:rPr>
      </w:pPr>
      <w:r w:rsidRPr="00BC14CD">
        <w:rPr>
          <w:sz w:val="24"/>
          <w:szCs w:val="24"/>
          <w:lang w:eastAsia="en-US" w:bidi="en-US"/>
        </w:rPr>
        <w:t>Подрядчик по заданию Заказчика обязуется выполнить работы по ремонту</w:t>
      </w:r>
      <w:r w:rsidR="002B03DA">
        <w:rPr>
          <w:sz w:val="24"/>
          <w:szCs w:val="24"/>
          <w:lang w:eastAsia="en-US" w:bidi="en-US"/>
        </w:rPr>
        <w:t xml:space="preserve"> </w:t>
      </w:r>
      <w:r w:rsidR="006F4535" w:rsidRPr="006F4535">
        <w:rPr>
          <w:sz w:val="24"/>
          <w:szCs w:val="24"/>
          <w:lang w:eastAsia="en-US" w:bidi="en-US"/>
        </w:rPr>
        <w:t>забора</w:t>
      </w:r>
      <w:r w:rsidR="002B03DA" w:rsidRPr="006F4535">
        <w:rPr>
          <w:sz w:val="24"/>
          <w:szCs w:val="24"/>
          <w:lang w:eastAsia="en-US" w:bidi="en-US"/>
        </w:rPr>
        <w:t xml:space="preserve"> </w:t>
      </w:r>
      <w:r w:rsidRPr="00BC14CD">
        <w:rPr>
          <w:sz w:val="24"/>
          <w:szCs w:val="24"/>
          <w:lang w:eastAsia="en-US" w:bidi="en-US"/>
        </w:rPr>
        <w:t xml:space="preserve"> ГАУ ТО «ОЦПР»</w:t>
      </w:r>
      <w:r w:rsidR="006F4535">
        <w:rPr>
          <w:sz w:val="24"/>
          <w:szCs w:val="24"/>
          <w:lang w:eastAsia="en-US" w:bidi="en-US"/>
        </w:rPr>
        <w:t>, расположенного</w:t>
      </w:r>
      <w:r w:rsidRPr="00BC14CD">
        <w:rPr>
          <w:sz w:val="24"/>
          <w:szCs w:val="24"/>
          <w:lang w:eastAsia="en-US" w:bidi="en-US"/>
        </w:rPr>
        <w:t xml:space="preserve"> по адресу: Тюменский р-он, 23 км </w:t>
      </w:r>
      <w:proofErr w:type="spellStart"/>
      <w:r w:rsidRPr="00BC14CD">
        <w:rPr>
          <w:sz w:val="24"/>
          <w:szCs w:val="24"/>
          <w:lang w:eastAsia="en-US" w:bidi="en-US"/>
        </w:rPr>
        <w:t>Салаирского</w:t>
      </w:r>
      <w:proofErr w:type="spellEnd"/>
      <w:r w:rsidRPr="00BC14CD">
        <w:rPr>
          <w:sz w:val="24"/>
          <w:szCs w:val="24"/>
          <w:lang w:eastAsia="en-US" w:bidi="en-US"/>
        </w:rPr>
        <w:t xml:space="preserve"> тракта и сдать Заказчику результаты выполненных работ, а Заказчик обязуется принять и оплатить работы в сроки, указанные в настоящем Договоре.</w:t>
      </w:r>
    </w:p>
    <w:p w:rsidR="00B12566" w:rsidRPr="00BC14CD" w:rsidRDefault="00B12566" w:rsidP="00B1256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en-US" w:bidi="en-US"/>
        </w:rPr>
      </w:pPr>
      <w:r w:rsidRPr="00BC14CD">
        <w:rPr>
          <w:sz w:val="24"/>
          <w:szCs w:val="24"/>
          <w:lang w:eastAsia="en-US" w:bidi="en-US"/>
        </w:rPr>
        <w:t>Объем и виды работ, подлежащих выполнению в рамках настоящего Договора, установлены техническим заданием (Приложение № 1 к договору) и локально-сметным расчетом</w:t>
      </w:r>
      <w:r w:rsidR="009C17EF" w:rsidRPr="00BC14CD">
        <w:rPr>
          <w:sz w:val="24"/>
          <w:szCs w:val="24"/>
          <w:lang w:eastAsia="en-US" w:bidi="en-US"/>
        </w:rPr>
        <w:t xml:space="preserve"> (</w:t>
      </w:r>
      <w:r w:rsidRPr="00BC14CD">
        <w:rPr>
          <w:sz w:val="24"/>
          <w:szCs w:val="24"/>
          <w:lang w:eastAsia="en-US" w:bidi="en-US"/>
        </w:rPr>
        <w:t>Приложение № 2 к договору), являющи</w:t>
      </w:r>
      <w:r w:rsidR="002B03DA">
        <w:rPr>
          <w:sz w:val="24"/>
          <w:szCs w:val="24"/>
          <w:lang w:eastAsia="en-US" w:bidi="en-US"/>
        </w:rPr>
        <w:t>ми</w:t>
      </w:r>
      <w:r w:rsidRPr="00BC14CD">
        <w:rPr>
          <w:sz w:val="24"/>
          <w:szCs w:val="24"/>
          <w:lang w:eastAsia="en-US" w:bidi="en-US"/>
        </w:rPr>
        <w:t>ся неотъемлемыми приложениями к настоящему Договору.</w:t>
      </w:r>
    </w:p>
    <w:p w:rsidR="00B12566" w:rsidRPr="00BC14CD" w:rsidRDefault="00B12566" w:rsidP="00B12566">
      <w:pPr>
        <w:pStyle w:val="af2"/>
        <w:spacing w:line="240" w:lineRule="auto"/>
        <w:ind w:left="0"/>
        <w:rPr>
          <w:sz w:val="24"/>
          <w:szCs w:val="24"/>
        </w:rPr>
      </w:pPr>
      <w:r w:rsidRPr="00BC14CD">
        <w:rPr>
          <w:sz w:val="24"/>
          <w:szCs w:val="24"/>
        </w:rPr>
        <w:t xml:space="preserve">1.3. Подрядчик обязуется выполнить собственными силами и/или с привлечением соисполнителей работы в соответствии с условиями настоящего Договора. В своей деятельности Заказчик и Подрядчик руководствуются законодательством Российской Федерации и условиями настоящего Договора (далее по тексту </w:t>
      </w:r>
      <w:r w:rsidR="009F2645">
        <w:rPr>
          <w:sz w:val="24"/>
          <w:szCs w:val="24"/>
        </w:rPr>
        <w:t xml:space="preserve">- </w:t>
      </w:r>
      <w:r w:rsidRPr="00BC14CD">
        <w:rPr>
          <w:sz w:val="24"/>
          <w:szCs w:val="24"/>
        </w:rPr>
        <w:t xml:space="preserve">Договор) </w:t>
      </w:r>
    </w:p>
    <w:p w:rsidR="00B12566" w:rsidRPr="00BC14CD" w:rsidRDefault="00B12566" w:rsidP="00B12566">
      <w:pPr>
        <w:shd w:val="clear" w:color="auto" w:fill="FFFFFF"/>
        <w:tabs>
          <w:tab w:val="left" w:pos="-142"/>
          <w:tab w:val="left" w:pos="1354"/>
        </w:tabs>
        <w:spacing w:line="240" w:lineRule="auto"/>
        <w:rPr>
          <w:sz w:val="24"/>
          <w:szCs w:val="24"/>
        </w:rPr>
      </w:pPr>
      <w:r w:rsidRPr="00BC14CD">
        <w:rPr>
          <w:spacing w:val="-11"/>
          <w:sz w:val="24"/>
          <w:szCs w:val="24"/>
        </w:rPr>
        <w:t>1.4.</w:t>
      </w:r>
      <w:r w:rsidRPr="00BC14CD">
        <w:rPr>
          <w:spacing w:val="-11"/>
          <w:sz w:val="24"/>
          <w:szCs w:val="24"/>
        </w:rPr>
        <w:tab/>
      </w:r>
      <w:r w:rsidRPr="00BC14CD">
        <w:rPr>
          <w:sz w:val="24"/>
          <w:szCs w:val="24"/>
        </w:rPr>
        <w:t>Работы на Объекте выполняются:</w:t>
      </w:r>
    </w:p>
    <w:p w:rsidR="00B12566" w:rsidRPr="00BC14CD" w:rsidRDefault="00B12566" w:rsidP="00B12566">
      <w:pPr>
        <w:shd w:val="clear" w:color="auto" w:fill="FFFFFF"/>
        <w:tabs>
          <w:tab w:val="left" w:pos="-142"/>
        </w:tabs>
        <w:spacing w:line="240" w:lineRule="auto"/>
        <w:rPr>
          <w:sz w:val="24"/>
          <w:szCs w:val="24"/>
        </w:rPr>
      </w:pPr>
      <w:r w:rsidRPr="00BC14CD">
        <w:rPr>
          <w:sz w:val="24"/>
          <w:szCs w:val="24"/>
        </w:rPr>
        <w:t>1.4.1. Иждивением Подрядчика его силами и средствами.</w:t>
      </w:r>
    </w:p>
    <w:p w:rsidR="00B12566" w:rsidRPr="00BC14CD" w:rsidRDefault="00B12566" w:rsidP="00B12566">
      <w:pPr>
        <w:shd w:val="clear" w:color="auto" w:fill="FFFFFF"/>
        <w:tabs>
          <w:tab w:val="left" w:pos="-142"/>
          <w:tab w:val="left" w:pos="1426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B12566" w:rsidRPr="00395CEA" w:rsidRDefault="00B12566" w:rsidP="00395CEA">
      <w:pPr>
        <w:shd w:val="clear" w:color="auto" w:fill="FFFFFF"/>
        <w:tabs>
          <w:tab w:val="left" w:pos="-142"/>
          <w:tab w:val="left" w:pos="1426"/>
        </w:tabs>
        <w:spacing w:line="240" w:lineRule="auto"/>
        <w:jc w:val="center"/>
        <w:rPr>
          <w:b/>
          <w:bCs/>
          <w:sz w:val="24"/>
          <w:szCs w:val="24"/>
        </w:rPr>
      </w:pPr>
      <w:r w:rsidRPr="00BC14CD">
        <w:rPr>
          <w:b/>
          <w:bCs/>
          <w:sz w:val="24"/>
          <w:szCs w:val="24"/>
        </w:rPr>
        <w:t>2. СРОК ВЫПОЛНЕНИЯ РАБОТ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622"/>
        </w:tabs>
        <w:spacing w:line="240" w:lineRule="auto"/>
        <w:rPr>
          <w:spacing w:val="-7"/>
          <w:sz w:val="24"/>
          <w:szCs w:val="24"/>
        </w:rPr>
      </w:pPr>
      <w:r w:rsidRPr="00BC14CD">
        <w:rPr>
          <w:sz w:val="24"/>
          <w:szCs w:val="24"/>
        </w:rPr>
        <w:t>2.1.</w:t>
      </w:r>
      <w:r w:rsidR="00BC14CD">
        <w:rPr>
          <w:sz w:val="24"/>
          <w:szCs w:val="24"/>
        </w:rPr>
        <w:t xml:space="preserve"> </w:t>
      </w:r>
      <w:r w:rsidRPr="00BC14CD">
        <w:rPr>
          <w:sz w:val="24"/>
          <w:szCs w:val="24"/>
        </w:rPr>
        <w:t>Дата начала выполнения работ:</w:t>
      </w:r>
      <w:r>
        <w:rPr>
          <w:sz w:val="24"/>
          <w:szCs w:val="24"/>
        </w:rPr>
        <w:t xml:space="preserve"> </w:t>
      </w:r>
      <w:r w:rsidRPr="00040B26">
        <w:rPr>
          <w:sz w:val="24"/>
          <w:szCs w:val="24"/>
        </w:rPr>
        <w:t>не позднее 30 дней с</w:t>
      </w:r>
      <w:r>
        <w:rPr>
          <w:sz w:val="24"/>
          <w:szCs w:val="24"/>
        </w:rPr>
        <w:t xml:space="preserve"> момента подписания договора.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284"/>
          <w:tab w:val="left" w:pos="1622"/>
        </w:tabs>
        <w:spacing w:line="240" w:lineRule="auto"/>
        <w:rPr>
          <w:spacing w:val="-7"/>
          <w:sz w:val="24"/>
          <w:szCs w:val="24"/>
        </w:rPr>
      </w:pPr>
      <w:r w:rsidRPr="00B607F1">
        <w:rPr>
          <w:sz w:val="24"/>
          <w:szCs w:val="24"/>
        </w:rPr>
        <w:t>2.2.</w:t>
      </w:r>
      <w:r w:rsidR="00BC14CD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Срок окончания работ</w:t>
      </w:r>
      <w:r w:rsidR="00395205">
        <w:rPr>
          <w:sz w:val="24"/>
          <w:szCs w:val="24"/>
        </w:rPr>
        <w:t xml:space="preserve">: до </w:t>
      </w:r>
      <w:r w:rsidR="002B03DA">
        <w:rPr>
          <w:sz w:val="24"/>
          <w:szCs w:val="24"/>
        </w:rPr>
        <w:t>30.04.</w:t>
      </w:r>
      <w:r w:rsidR="00395205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года.</w:t>
      </w:r>
    </w:p>
    <w:p w:rsidR="00B12566" w:rsidRPr="00B607F1" w:rsidRDefault="00B12566" w:rsidP="00B12566">
      <w:pPr>
        <w:shd w:val="clear" w:color="auto" w:fill="FFFFFF"/>
        <w:tabs>
          <w:tab w:val="left" w:pos="-142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B12566" w:rsidRPr="00395CEA" w:rsidRDefault="00B12566" w:rsidP="00395CEA">
      <w:pPr>
        <w:shd w:val="clear" w:color="auto" w:fill="FFFFFF"/>
        <w:tabs>
          <w:tab w:val="left" w:pos="-142"/>
        </w:tabs>
        <w:spacing w:line="240" w:lineRule="auto"/>
        <w:jc w:val="center"/>
        <w:rPr>
          <w:sz w:val="24"/>
          <w:szCs w:val="24"/>
        </w:rPr>
      </w:pPr>
      <w:r w:rsidRPr="00B607F1">
        <w:rPr>
          <w:b/>
          <w:bCs/>
          <w:sz w:val="24"/>
          <w:szCs w:val="24"/>
        </w:rPr>
        <w:t>3. СТОИМОСТЬ РАБОТ</w:t>
      </w:r>
    </w:p>
    <w:p w:rsidR="00B12566" w:rsidRPr="00875B88" w:rsidRDefault="00B12566" w:rsidP="00875B88">
      <w:pPr>
        <w:pStyle w:val="a9"/>
        <w:tabs>
          <w:tab w:val="left" w:pos="8931"/>
        </w:tabs>
        <w:snapToGrid w:val="0"/>
        <w:spacing w:before="0" w:after="0" w:line="240" w:lineRule="auto"/>
        <w:ind w:firstLine="567"/>
        <w:rPr>
          <w:rFonts w:eastAsia="Times New Roman"/>
          <w:snapToGrid w:val="0"/>
          <w:spacing w:val="0"/>
          <w:sz w:val="24"/>
          <w:szCs w:val="24"/>
        </w:rPr>
      </w:pPr>
      <w:r w:rsidRPr="00B607F1">
        <w:rPr>
          <w:spacing w:val="-7"/>
          <w:sz w:val="24"/>
          <w:szCs w:val="24"/>
        </w:rPr>
        <w:t>3.1.</w:t>
      </w:r>
      <w:r w:rsidR="00BC14CD">
        <w:rPr>
          <w:spacing w:val="-7"/>
          <w:sz w:val="24"/>
          <w:szCs w:val="24"/>
        </w:rPr>
        <w:t xml:space="preserve"> </w:t>
      </w:r>
      <w:r w:rsidRPr="001859AC">
        <w:rPr>
          <w:sz w:val="24"/>
          <w:szCs w:val="24"/>
          <w:lang w:eastAsia="en-US" w:bidi="en-US"/>
        </w:rPr>
        <w:t xml:space="preserve">Общая стоимость выполняемых работ по </w:t>
      </w:r>
      <w:r>
        <w:rPr>
          <w:sz w:val="24"/>
          <w:szCs w:val="24"/>
          <w:lang w:eastAsia="en-US" w:bidi="en-US"/>
        </w:rPr>
        <w:t xml:space="preserve">Договору, в соответствии с предложением Подрядчика, </w:t>
      </w:r>
      <w:r w:rsidRPr="001859AC">
        <w:rPr>
          <w:sz w:val="24"/>
          <w:szCs w:val="24"/>
          <w:lang w:eastAsia="en-US" w:bidi="en-US"/>
        </w:rPr>
        <w:t>составляет _______________ рублей</w:t>
      </w:r>
      <w:proofErr w:type="gramStart"/>
      <w:r w:rsidR="00BC14CD">
        <w:rPr>
          <w:sz w:val="24"/>
          <w:szCs w:val="24"/>
          <w:lang w:eastAsia="en-US" w:bidi="en-US"/>
        </w:rPr>
        <w:t xml:space="preserve"> </w:t>
      </w:r>
      <w:r w:rsidRPr="001859AC">
        <w:rPr>
          <w:sz w:val="24"/>
          <w:szCs w:val="24"/>
          <w:lang w:eastAsia="en-US" w:bidi="en-US"/>
        </w:rPr>
        <w:t xml:space="preserve">(_________________________________),_____ </w:t>
      </w:r>
      <w:proofErr w:type="gramEnd"/>
      <w:r w:rsidRPr="001859AC">
        <w:rPr>
          <w:sz w:val="24"/>
          <w:szCs w:val="24"/>
          <w:lang w:eastAsia="en-US" w:bidi="en-US"/>
        </w:rPr>
        <w:t>копеек, в</w:t>
      </w:r>
      <w:r w:rsidR="002B03DA">
        <w:rPr>
          <w:sz w:val="24"/>
          <w:szCs w:val="24"/>
          <w:lang w:eastAsia="en-US" w:bidi="en-US"/>
        </w:rPr>
        <w:t xml:space="preserve"> том числе</w:t>
      </w:r>
      <w:r w:rsidRPr="001859AC">
        <w:rPr>
          <w:sz w:val="24"/>
          <w:szCs w:val="24"/>
          <w:lang w:eastAsia="en-US" w:bidi="en-US"/>
        </w:rPr>
        <w:t xml:space="preserve"> НДС </w:t>
      </w:r>
      <w:r w:rsidR="002B03DA">
        <w:rPr>
          <w:sz w:val="24"/>
          <w:szCs w:val="24"/>
          <w:lang w:eastAsia="en-US" w:bidi="en-US"/>
        </w:rPr>
        <w:t>____________________</w:t>
      </w:r>
      <w:r w:rsidR="002B03DA" w:rsidRPr="002B03DA">
        <w:rPr>
          <w:sz w:val="24"/>
          <w:szCs w:val="24"/>
          <w:lang w:eastAsia="en-US" w:bidi="en-US"/>
        </w:rPr>
        <w:t xml:space="preserve"> </w:t>
      </w:r>
      <w:r w:rsidR="002B03DA" w:rsidRPr="001859AC">
        <w:rPr>
          <w:sz w:val="24"/>
          <w:szCs w:val="24"/>
          <w:lang w:eastAsia="en-US" w:bidi="en-US"/>
        </w:rPr>
        <w:t>рублей</w:t>
      </w:r>
      <w:r w:rsidR="002B03DA">
        <w:rPr>
          <w:sz w:val="24"/>
          <w:szCs w:val="24"/>
          <w:lang w:eastAsia="en-US" w:bidi="en-US"/>
        </w:rPr>
        <w:t xml:space="preserve"> </w:t>
      </w:r>
      <w:r w:rsidR="002B03DA" w:rsidRPr="001859AC">
        <w:rPr>
          <w:sz w:val="24"/>
          <w:szCs w:val="24"/>
          <w:lang w:eastAsia="en-US" w:bidi="en-US"/>
        </w:rPr>
        <w:t>(_________________________________),_____ копеек,</w:t>
      </w:r>
      <w:r w:rsidR="002B03DA">
        <w:rPr>
          <w:sz w:val="24"/>
          <w:szCs w:val="24"/>
          <w:lang w:eastAsia="en-US" w:bidi="en-US"/>
        </w:rPr>
        <w:t xml:space="preserve"> </w:t>
      </w:r>
      <w:r w:rsidRPr="001859AC">
        <w:rPr>
          <w:sz w:val="24"/>
          <w:szCs w:val="24"/>
          <w:lang w:eastAsia="en-US" w:bidi="en-US"/>
        </w:rPr>
        <w:t xml:space="preserve">(Цена </w:t>
      </w:r>
      <w:r>
        <w:rPr>
          <w:sz w:val="24"/>
          <w:szCs w:val="24"/>
          <w:lang w:eastAsia="en-US" w:bidi="en-US"/>
        </w:rPr>
        <w:t>Д</w:t>
      </w:r>
      <w:r w:rsidRPr="001859AC">
        <w:rPr>
          <w:sz w:val="24"/>
          <w:szCs w:val="24"/>
          <w:lang w:eastAsia="en-US" w:bidi="en-US"/>
        </w:rPr>
        <w:t xml:space="preserve">оговора). </w:t>
      </w:r>
      <w:proofErr w:type="gramStart"/>
      <w:r w:rsidRPr="001859AC">
        <w:rPr>
          <w:sz w:val="24"/>
          <w:szCs w:val="24"/>
          <w:lang w:eastAsia="en-US" w:bidi="en-US"/>
        </w:rPr>
        <w:t xml:space="preserve">Стоимость выполняемых работ по </w:t>
      </w:r>
      <w:r>
        <w:rPr>
          <w:sz w:val="24"/>
          <w:szCs w:val="24"/>
          <w:lang w:eastAsia="en-US" w:bidi="en-US"/>
        </w:rPr>
        <w:t>Д</w:t>
      </w:r>
      <w:r w:rsidRPr="001859AC">
        <w:rPr>
          <w:sz w:val="24"/>
          <w:szCs w:val="24"/>
          <w:lang w:eastAsia="en-US" w:bidi="en-US"/>
        </w:rPr>
        <w:t xml:space="preserve">оговору определяется согласно техническому заданию (Приложение № 1 к договору), локально – сметному расчёту, утвержденному Заказчиком (Приложение № 2 к договору) </w:t>
      </w:r>
      <w:r w:rsidR="00875B88">
        <w:rPr>
          <w:rFonts w:eastAsia="Times New Roman"/>
          <w:snapToGrid w:val="0"/>
          <w:spacing w:val="0"/>
          <w:sz w:val="24"/>
          <w:szCs w:val="24"/>
        </w:rPr>
        <w:t>и включает в себя</w:t>
      </w:r>
      <w:r w:rsidR="00875B88" w:rsidRPr="0016261B">
        <w:rPr>
          <w:rFonts w:eastAsia="Times New Roman"/>
          <w:snapToGrid w:val="0"/>
          <w:spacing w:val="0"/>
          <w:sz w:val="24"/>
          <w:szCs w:val="24"/>
        </w:rPr>
        <w:t xml:space="preserve"> все расходы </w:t>
      </w:r>
      <w:r w:rsidR="00875B88">
        <w:rPr>
          <w:rFonts w:eastAsia="Times New Roman"/>
          <w:snapToGrid w:val="0"/>
          <w:spacing w:val="0"/>
          <w:sz w:val="24"/>
          <w:szCs w:val="24"/>
        </w:rPr>
        <w:t>Подрядчика</w:t>
      </w:r>
      <w:r w:rsidR="00875B88" w:rsidRPr="0016261B">
        <w:rPr>
          <w:rFonts w:eastAsia="Times New Roman"/>
          <w:snapToGrid w:val="0"/>
          <w:spacing w:val="0"/>
          <w:sz w:val="24"/>
          <w:szCs w:val="24"/>
        </w:rPr>
        <w:t xml:space="preserve">, </w:t>
      </w:r>
      <w:r w:rsidR="00875B88">
        <w:rPr>
          <w:rFonts w:eastAsia="Times New Roman"/>
          <w:snapToGrid w:val="0"/>
          <w:spacing w:val="0"/>
          <w:sz w:val="24"/>
          <w:szCs w:val="24"/>
        </w:rPr>
        <w:t>необходимые для исполнения обязательств по договору в полном объеме и надлежащего качества, в том числе все подлежащие уплате налоги, сборы и иные обязательные платежи</w:t>
      </w:r>
      <w:r w:rsidR="009F2645">
        <w:rPr>
          <w:rFonts w:eastAsia="Times New Roman"/>
          <w:snapToGrid w:val="0"/>
          <w:spacing w:val="0"/>
          <w:sz w:val="24"/>
          <w:szCs w:val="24"/>
        </w:rPr>
        <w:t>, предусмотренные законодательством Российской Федерации</w:t>
      </w:r>
      <w:r w:rsidR="00875B88">
        <w:rPr>
          <w:rFonts w:eastAsia="Times New Roman"/>
          <w:snapToGrid w:val="0"/>
          <w:spacing w:val="0"/>
          <w:sz w:val="24"/>
          <w:szCs w:val="24"/>
        </w:rPr>
        <w:t>.</w:t>
      </w:r>
      <w:proofErr w:type="gramEnd"/>
    </w:p>
    <w:p w:rsidR="00B12566" w:rsidRPr="00B607F1" w:rsidRDefault="00B12566" w:rsidP="00B12566">
      <w:pPr>
        <w:keepNext/>
        <w:shd w:val="clear" w:color="auto" w:fill="FFFFFF"/>
        <w:tabs>
          <w:tab w:val="left" w:pos="1260"/>
        </w:tabs>
        <w:spacing w:line="240" w:lineRule="auto"/>
        <w:rPr>
          <w:spacing w:val="-6"/>
          <w:sz w:val="24"/>
          <w:szCs w:val="24"/>
        </w:rPr>
      </w:pPr>
    </w:p>
    <w:p w:rsidR="00B12566" w:rsidRDefault="00B12566" w:rsidP="00395CEA">
      <w:pPr>
        <w:shd w:val="clear" w:color="auto" w:fill="FFFFFF"/>
        <w:tabs>
          <w:tab w:val="left" w:pos="-142"/>
        </w:tabs>
        <w:spacing w:line="240" w:lineRule="auto"/>
        <w:jc w:val="center"/>
        <w:rPr>
          <w:sz w:val="24"/>
          <w:szCs w:val="24"/>
        </w:rPr>
      </w:pPr>
      <w:r w:rsidRPr="00B607F1">
        <w:rPr>
          <w:b/>
          <w:bCs/>
          <w:sz w:val="24"/>
          <w:szCs w:val="24"/>
        </w:rPr>
        <w:t>4. ПОРЯДОК И УСЛОВИЯ РАСЧЕТОВ</w:t>
      </w:r>
    </w:p>
    <w:p w:rsidR="00B12566" w:rsidRPr="000F5CD1" w:rsidRDefault="00B12566" w:rsidP="00B12566">
      <w:pPr>
        <w:pStyle w:val="af2"/>
        <w:spacing w:line="240" w:lineRule="auto"/>
        <w:ind w:left="0"/>
        <w:rPr>
          <w:sz w:val="24"/>
          <w:szCs w:val="24"/>
        </w:rPr>
      </w:pPr>
      <w:r w:rsidRPr="000F5CD1">
        <w:rPr>
          <w:sz w:val="24"/>
          <w:szCs w:val="24"/>
        </w:rPr>
        <w:t>4.1.</w:t>
      </w:r>
      <w:r w:rsidR="00BC14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F5CD1">
        <w:rPr>
          <w:sz w:val="24"/>
          <w:szCs w:val="24"/>
        </w:rPr>
        <w:t>асчет за</w:t>
      </w:r>
      <w:r>
        <w:rPr>
          <w:sz w:val="24"/>
          <w:szCs w:val="24"/>
        </w:rPr>
        <w:t xml:space="preserve"> </w:t>
      </w:r>
      <w:r w:rsidRPr="000F5CD1">
        <w:rPr>
          <w:sz w:val="24"/>
          <w:szCs w:val="24"/>
        </w:rPr>
        <w:t>выполненные работы осуществляются из расчета фактически выполненных объемов работ в течение</w:t>
      </w:r>
      <w:r w:rsidR="00320191">
        <w:rPr>
          <w:sz w:val="24"/>
          <w:szCs w:val="24"/>
        </w:rPr>
        <w:t xml:space="preserve"> </w:t>
      </w:r>
      <w:r w:rsidR="00320191" w:rsidRPr="00591D0C">
        <w:rPr>
          <w:sz w:val="24"/>
          <w:szCs w:val="24"/>
        </w:rPr>
        <w:t>20</w:t>
      </w:r>
      <w:r w:rsidRPr="00591D0C">
        <w:rPr>
          <w:sz w:val="24"/>
          <w:szCs w:val="24"/>
        </w:rPr>
        <w:t xml:space="preserve"> банковских дней</w:t>
      </w:r>
      <w:r w:rsidRPr="000F5CD1">
        <w:rPr>
          <w:sz w:val="24"/>
          <w:szCs w:val="24"/>
        </w:rPr>
        <w:t xml:space="preserve"> после подписания Сторонами акта приемки выполненных работ по форме КС-2, справки о стоимости выполненных работ </w:t>
      </w:r>
      <w:r>
        <w:rPr>
          <w:sz w:val="24"/>
          <w:szCs w:val="24"/>
        </w:rPr>
        <w:t xml:space="preserve">по форме </w:t>
      </w:r>
      <w:r w:rsidRPr="000F5CD1">
        <w:rPr>
          <w:sz w:val="24"/>
          <w:szCs w:val="24"/>
        </w:rPr>
        <w:t>КС-3, акт</w:t>
      </w:r>
      <w:r>
        <w:rPr>
          <w:sz w:val="24"/>
          <w:szCs w:val="24"/>
        </w:rPr>
        <w:t>ов</w:t>
      </w:r>
      <w:r w:rsidRPr="000F5CD1">
        <w:rPr>
          <w:sz w:val="24"/>
          <w:szCs w:val="24"/>
        </w:rPr>
        <w:t xml:space="preserve"> на скрытые работы, </w:t>
      </w:r>
      <w:r>
        <w:rPr>
          <w:sz w:val="24"/>
          <w:szCs w:val="24"/>
        </w:rPr>
        <w:t xml:space="preserve">передачи </w:t>
      </w:r>
      <w:r w:rsidRPr="000F5CD1">
        <w:rPr>
          <w:sz w:val="24"/>
          <w:szCs w:val="24"/>
        </w:rPr>
        <w:t>сертификат</w:t>
      </w:r>
      <w:r>
        <w:rPr>
          <w:sz w:val="24"/>
          <w:szCs w:val="24"/>
        </w:rPr>
        <w:t>ов</w:t>
      </w:r>
      <w:r w:rsidRPr="000F5CD1">
        <w:rPr>
          <w:sz w:val="24"/>
          <w:szCs w:val="24"/>
        </w:rPr>
        <w:t xml:space="preserve"> качества и соответствия, исполнительн</w:t>
      </w:r>
      <w:r>
        <w:rPr>
          <w:sz w:val="24"/>
          <w:szCs w:val="24"/>
        </w:rPr>
        <w:t xml:space="preserve">ой </w:t>
      </w:r>
      <w:r w:rsidRPr="000F5CD1">
        <w:rPr>
          <w:sz w:val="24"/>
          <w:szCs w:val="24"/>
        </w:rPr>
        <w:t>документаци</w:t>
      </w:r>
      <w:r>
        <w:rPr>
          <w:sz w:val="24"/>
          <w:szCs w:val="24"/>
        </w:rPr>
        <w:t>и</w:t>
      </w:r>
      <w:r w:rsidRPr="000F5CD1">
        <w:rPr>
          <w:sz w:val="24"/>
          <w:szCs w:val="24"/>
        </w:rPr>
        <w:t>. Фактические объемы</w:t>
      </w:r>
      <w:r>
        <w:rPr>
          <w:sz w:val="24"/>
          <w:szCs w:val="24"/>
        </w:rPr>
        <w:t xml:space="preserve"> выполненных работ</w:t>
      </w:r>
      <w:r w:rsidRPr="000F5CD1">
        <w:rPr>
          <w:sz w:val="24"/>
          <w:szCs w:val="24"/>
        </w:rPr>
        <w:t xml:space="preserve"> должны быть подтверждены представителем Заказчика и производителем работ на объекте. 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349"/>
        </w:tabs>
        <w:spacing w:line="240" w:lineRule="auto"/>
        <w:rPr>
          <w:sz w:val="24"/>
          <w:szCs w:val="24"/>
        </w:rPr>
      </w:pPr>
      <w:r w:rsidRPr="00B607F1">
        <w:rPr>
          <w:spacing w:val="-5"/>
          <w:sz w:val="24"/>
          <w:szCs w:val="24"/>
        </w:rPr>
        <w:t>4.2.</w:t>
      </w:r>
      <w:r w:rsidR="00BC14CD">
        <w:rPr>
          <w:spacing w:val="-5"/>
          <w:sz w:val="24"/>
          <w:szCs w:val="24"/>
        </w:rPr>
        <w:t xml:space="preserve"> </w:t>
      </w:r>
      <w:r w:rsidRPr="00B607F1">
        <w:rPr>
          <w:sz w:val="24"/>
          <w:szCs w:val="24"/>
        </w:rPr>
        <w:t>Все расчеты по Договору осуществляются путем безналичного перечисления денежных средств Заказчиком платежными поручениями на расчетный счет Подрядчика.</w:t>
      </w:r>
    </w:p>
    <w:p w:rsidR="00B12566" w:rsidRPr="003D6D01" w:rsidRDefault="00B12566" w:rsidP="00B12566">
      <w:pPr>
        <w:shd w:val="clear" w:color="auto" w:fill="FFFFFF"/>
        <w:tabs>
          <w:tab w:val="left" w:pos="-1418"/>
          <w:tab w:val="left" w:pos="-142"/>
          <w:tab w:val="left" w:pos="1651"/>
        </w:tabs>
        <w:spacing w:line="240" w:lineRule="auto"/>
        <w:rPr>
          <w:sz w:val="24"/>
          <w:szCs w:val="24"/>
        </w:rPr>
      </w:pPr>
      <w:r w:rsidRPr="00B607F1">
        <w:rPr>
          <w:sz w:val="24"/>
          <w:szCs w:val="24"/>
        </w:rPr>
        <w:lastRenderedPageBreak/>
        <w:t>4.3.</w:t>
      </w:r>
      <w:r w:rsidR="00BC14CD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Обязательства Заказчика по оплате по Договору считаются исполненными с момента списания соответствующей суммы денежных сре</w:t>
      </w:r>
      <w:proofErr w:type="gramStart"/>
      <w:r w:rsidRPr="00B607F1">
        <w:rPr>
          <w:sz w:val="24"/>
          <w:szCs w:val="24"/>
        </w:rPr>
        <w:t>дств с р</w:t>
      </w:r>
      <w:proofErr w:type="gramEnd"/>
      <w:r w:rsidRPr="00B607F1">
        <w:rPr>
          <w:sz w:val="24"/>
          <w:szCs w:val="24"/>
        </w:rPr>
        <w:t>асчетного счета Заказчика, в пользу Подрядчика.</w:t>
      </w:r>
    </w:p>
    <w:p w:rsidR="00395CEA" w:rsidRPr="00395CEA" w:rsidRDefault="00B12566" w:rsidP="00512CA7">
      <w:pPr>
        <w:shd w:val="clear" w:color="auto" w:fill="FFFFFF"/>
        <w:tabs>
          <w:tab w:val="left" w:pos="-142"/>
        </w:tabs>
        <w:spacing w:line="240" w:lineRule="auto"/>
        <w:jc w:val="center"/>
        <w:rPr>
          <w:sz w:val="24"/>
          <w:szCs w:val="24"/>
        </w:rPr>
      </w:pPr>
      <w:r w:rsidRPr="00B607F1">
        <w:rPr>
          <w:b/>
          <w:bCs/>
          <w:sz w:val="24"/>
          <w:szCs w:val="24"/>
        </w:rPr>
        <w:t>5. ПРАВА И ОБЯЗАННОСТИ СТОРОН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421"/>
        </w:tabs>
        <w:spacing w:line="240" w:lineRule="auto"/>
        <w:rPr>
          <w:sz w:val="24"/>
          <w:szCs w:val="24"/>
        </w:rPr>
      </w:pPr>
      <w:r w:rsidRPr="00B607F1">
        <w:rPr>
          <w:b/>
          <w:bCs/>
          <w:spacing w:val="-7"/>
          <w:sz w:val="24"/>
          <w:szCs w:val="24"/>
        </w:rPr>
        <w:t>5.1.</w:t>
      </w:r>
      <w:r w:rsidR="00BC14CD">
        <w:rPr>
          <w:b/>
          <w:bCs/>
          <w:spacing w:val="-7"/>
          <w:sz w:val="24"/>
          <w:szCs w:val="24"/>
        </w:rPr>
        <w:t xml:space="preserve"> </w:t>
      </w:r>
      <w:r w:rsidRPr="00B607F1">
        <w:rPr>
          <w:b/>
          <w:bCs/>
          <w:sz w:val="24"/>
          <w:szCs w:val="24"/>
        </w:rPr>
        <w:t>Права и обязанности Заказчика: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387"/>
        </w:tabs>
        <w:spacing w:line="240" w:lineRule="auto"/>
        <w:rPr>
          <w:spacing w:val="-5"/>
          <w:sz w:val="24"/>
          <w:szCs w:val="24"/>
        </w:rPr>
      </w:pPr>
      <w:r w:rsidRPr="00B607F1">
        <w:rPr>
          <w:sz w:val="24"/>
          <w:szCs w:val="24"/>
        </w:rPr>
        <w:t>5.1.</w:t>
      </w:r>
      <w:r>
        <w:rPr>
          <w:sz w:val="24"/>
          <w:szCs w:val="24"/>
        </w:rPr>
        <w:t>1</w:t>
      </w:r>
      <w:r w:rsidRPr="00B607F1">
        <w:rPr>
          <w:sz w:val="24"/>
          <w:szCs w:val="24"/>
        </w:rPr>
        <w:t>.</w:t>
      </w:r>
      <w:r w:rsidR="00BC14CD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Заказчик  вправе во всякое время проверять ход и качество работ, выполняемых  Подрядчиком, не вмешиваясь в его деятельность.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387"/>
        </w:tabs>
        <w:spacing w:line="240" w:lineRule="auto"/>
        <w:rPr>
          <w:spacing w:val="-6"/>
          <w:sz w:val="24"/>
          <w:szCs w:val="24"/>
        </w:rPr>
      </w:pPr>
      <w:r w:rsidRPr="00B607F1">
        <w:rPr>
          <w:sz w:val="24"/>
          <w:szCs w:val="24"/>
        </w:rPr>
        <w:t>5.1.</w:t>
      </w:r>
      <w:r>
        <w:rPr>
          <w:sz w:val="24"/>
          <w:szCs w:val="24"/>
        </w:rPr>
        <w:t>2</w:t>
      </w:r>
      <w:r w:rsidRPr="00FA3437">
        <w:rPr>
          <w:sz w:val="24"/>
          <w:szCs w:val="24"/>
        </w:rPr>
        <w:t>.</w:t>
      </w:r>
      <w:r w:rsidR="00BC14CD">
        <w:rPr>
          <w:sz w:val="24"/>
          <w:szCs w:val="24"/>
        </w:rPr>
        <w:t xml:space="preserve"> </w:t>
      </w:r>
      <w:r w:rsidRPr="00FA3437">
        <w:rPr>
          <w:sz w:val="24"/>
          <w:szCs w:val="24"/>
        </w:rPr>
        <w:t>Заказчик вправе отказаться от исполнения Договора и</w:t>
      </w:r>
      <w:r w:rsidRPr="00B607F1">
        <w:rPr>
          <w:sz w:val="24"/>
          <w:szCs w:val="24"/>
        </w:rPr>
        <w:t xml:space="preserve"> потребовать возмещения убытков, если Подрядчик не приступает своевременно к исполнению настоящего Договора или выполняет работу настолько медленно, что окончание ее к сроку, указанному в Договоре, становится явно невозможным.</w:t>
      </w:r>
    </w:p>
    <w:p w:rsidR="00B12566" w:rsidRDefault="00B12566" w:rsidP="006F4535">
      <w:pPr>
        <w:shd w:val="clear" w:color="auto" w:fill="FFFFFF"/>
        <w:tabs>
          <w:tab w:val="left" w:pos="-142"/>
          <w:tab w:val="left" w:pos="1272"/>
        </w:tabs>
        <w:spacing w:line="240" w:lineRule="auto"/>
        <w:rPr>
          <w:sz w:val="24"/>
          <w:szCs w:val="24"/>
        </w:rPr>
      </w:pPr>
      <w:r w:rsidRPr="00B607F1">
        <w:rPr>
          <w:sz w:val="24"/>
          <w:szCs w:val="24"/>
        </w:rPr>
        <w:t>5.1.</w:t>
      </w:r>
      <w:r>
        <w:rPr>
          <w:sz w:val="24"/>
          <w:szCs w:val="24"/>
        </w:rPr>
        <w:t>3</w:t>
      </w:r>
      <w:r w:rsidRPr="00B607F1">
        <w:rPr>
          <w:sz w:val="24"/>
          <w:szCs w:val="24"/>
        </w:rPr>
        <w:t>.</w:t>
      </w:r>
      <w:r w:rsidR="00BC14CD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Заказчик вправе назначить Подрядчику  разумный срок для устранения недостатков, если во время выполнения работы станет очевидным, что она не будет выполнена надлежащим образом, и, при неисполнении Подрядчиком в назначенный срок этого требования, отказаться от настоящего Договора, либо поручить исправление работ другому лицу за счет Подрядчика, а также потребовать возмещения убытков.</w:t>
      </w:r>
    </w:p>
    <w:p w:rsidR="006F4535" w:rsidRPr="006F4535" w:rsidRDefault="006F4535" w:rsidP="006F4535">
      <w:pPr>
        <w:shd w:val="clear" w:color="auto" w:fill="FFFFFF"/>
        <w:tabs>
          <w:tab w:val="left" w:pos="-142"/>
          <w:tab w:val="left" w:pos="127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Pr="006F4535">
        <w:rPr>
          <w:sz w:val="24"/>
          <w:szCs w:val="24"/>
        </w:rPr>
        <w:t>Заказчик вправе передать часть своих прав и  о</w:t>
      </w:r>
      <w:r>
        <w:rPr>
          <w:sz w:val="24"/>
          <w:szCs w:val="24"/>
        </w:rPr>
        <w:t xml:space="preserve">бязанностей, указанных в </w:t>
      </w:r>
      <w:proofErr w:type="spellStart"/>
      <w:r>
        <w:rPr>
          <w:sz w:val="24"/>
          <w:szCs w:val="24"/>
        </w:rPr>
        <w:t>п.п</w:t>
      </w:r>
      <w:proofErr w:type="spellEnd"/>
      <w:r w:rsidR="003371B3">
        <w:rPr>
          <w:sz w:val="24"/>
          <w:szCs w:val="24"/>
        </w:rPr>
        <w:t>.  5.1.1, 5.1.3, 5.1.6</w:t>
      </w:r>
      <w:r w:rsidRPr="006F4535">
        <w:rPr>
          <w:sz w:val="24"/>
          <w:szCs w:val="24"/>
        </w:rPr>
        <w:t xml:space="preserve"> уполномоченному лицу в установленном законом порядке на основании заключенного договора. </w:t>
      </w:r>
    </w:p>
    <w:p w:rsidR="006F4535" w:rsidRPr="006F4535" w:rsidRDefault="006F4535" w:rsidP="006F4535">
      <w:pPr>
        <w:spacing w:line="240" w:lineRule="auto"/>
        <w:ind w:firstLine="851"/>
        <w:rPr>
          <w:sz w:val="24"/>
          <w:szCs w:val="24"/>
        </w:rPr>
      </w:pPr>
      <w:proofErr w:type="gramStart"/>
      <w:r w:rsidRPr="006F4535">
        <w:rPr>
          <w:sz w:val="24"/>
          <w:szCs w:val="24"/>
        </w:rPr>
        <w:t>В случае заключения договора на передачу части функций Заказчика уполномоченному лицу, Заказчик обязан в течение 10 (Десяти) рабочих дней с даты его заключения, а при наличии заключенного договора на передачу части функций Заказчика уполномоченному лицу на дату заключения настоящего договора - в течение 10 (Десяти) рабочих дней с даты заключения договора, уведомить об этом Подрядчика.</w:t>
      </w:r>
      <w:proofErr w:type="gramEnd"/>
      <w:r w:rsidRPr="006F4535">
        <w:rPr>
          <w:sz w:val="24"/>
          <w:szCs w:val="24"/>
        </w:rPr>
        <w:t xml:space="preserve"> </w:t>
      </w:r>
      <w:proofErr w:type="gramStart"/>
      <w:r w:rsidRPr="006F4535">
        <w:rPr>
          <w:sz w:val="24"/>
          <w:szCs w:val="24"/>
        </w:rPr>
        <w:t>С даты получения</w:t>
      </w:r>
      <w:proofErr w:type="gramEnd"/>
      <w:r w:rsidRPr="006F4535">
        <w:rPr>
          <w:sz w:val="24"/>
          <w:szCs w:val="24"/>
        </w:rPr>
        <w:t xml:space="preserve"> уведомления весь документооборот, касающийся настоящего договора, осуществляется между Подрядчиком и уполномоченным лицом.</w:t>
      </w:r>
    </w:p>
    <w:p w:rsidR="00B12566" w:rsidRPr="00B607F1" w:rsidRDefault="00B12566" w:rsidP="006F4535">
      <w:pPr>
        <w:shd w:val="clear" w:color="auto" w:fill="FFFFFF"/>
        <w:tabs>
          <w:tab w:val="left" w:pos="-142"/>
          <w:tab w:val="left" w:pos="1272"/>
        </w:tabs>
        <w:spacing w:line="240" w:lineRule="auto"/>
        <w:rPr>
          <w:spacing w:val="-6"/>
          <w:sz w:val="24"/>
          <w:szCs w:val="24"/>
        </w:rPr>
      </w:pPr>
      <w:r w:rsidRPr="00B607F1">
        <w:rPr>
          <w:spacing w:val="-1"/>
          <w:sz w:val="24"/>
          <w:szCs w:val="24"/>
        </w:rPr>
        <w:t>5.1.</w:t>
      </w:r>
      <w:r>
        <w:rPr>
          <w:spacing w:val="-1"/>
          <w:sz w:val="24"/>
          <w:szCs w:val="24"/>
        </w:rPr>
        <w:t>5</w:t>
      </w:r>
      <w:r w:rsidRPr="00B607F1">
        <w:rPr>
          <w:spacing w:val="-1"/>
          <w:sz w:val="24"/>
          <w:szCs w:val="24"/>
        </w:rPr>
        <w:t>.</w:t>
      </w:r>
      <w:r w:rsidR="00BC14CD">
        <w:rPr>
          <w:spacing w:val="-1"/>
          <w:sz w:val="24"/>
          <w:szCs w:val="24"/>
        </w:rPr>
        <w:t xml:space="preserve"> </w:t>
      </w:r>
      <w:r w:rsidRPr="00B607F1">
        <w:rPr>
          <w:spacing w:val="-1"/>
          <w:sz w:val="24"/>
          <w:szCs w:val="24"/>
        </w:rPr>
        <w:t>Заказчик обязан выдать, в необходимых случаях, представителю Подрядчика</w:t>
      </w:r>
      <w:r>
        <w:rPr>
          <w:spacing w:val="-1"/>
          <w:sz w:val="24"/>
          <w:szCs w:val="24"/>
        </w:rPr>
        <w:t xml:space="preserve"> </w:t>
      </w:r>
      <w:r w:rsidRPr="00B607F1">
        <w:rPr>
          <w:spacing w:val="-1"/>
          <w:sz w:val="24"/>
          <w:szCs w:val="24"/>
        </w:rPr>
        <w:t xml:space="preserve">доверенности </w:t>
      </w:r>
      <w:r w:rsidRPr="00B607F1">
        <w:rPr>
          <w:sz w:val="24"/>
          <w:szCs w:val="24"/>
        </w:rPr>
        <w:t xml:space="preserve">на право представления Заказчика в компетентных государственных и муниципальных органах по вопросам согласования технических условий, </w:t>
      </w:r>
      <w:r w:rsidRPr="00D07424">
        <w:rPr>
          <w:sz w:val="24"/>
          <w:szCs w:val="24"/>
        </w:rPr>
        <w:t>сметной</w:t>
      </w:r>
      <w:r w:rsidRPr="00B607F1">
        <w:rPr>
          <w:sz w:val="24"/>
          <w:szCs w:val="24"/>
        </w:rPr>
        <w:t xml:space="preserve"> документации.</w:t>
      </w:r>
    </w:p>
    <w:p w:rsidR="00B12566" w:rsidRPr="00B607F1" w:rsidRDefault="00B12566" w:rsidP="006F4535">
      <w:pPr>
        <w:shd w:val="clear" w:color="auto" w:fill="FFFFFF"/>
        <w:tabs>
          <w:tab w:val="left" w:pos="-142"/>
          <w:tab w:val="left" w:pos="1368"/>
        </w:tabs>
        <w:spacing w:line="240" w:lineRule="auto"/>
        <w:rPr>
          <w:sz w:val="24"/>
          <w:szCs w:val="24"/>
        </w:rPr>
      </w:pPr>
      <w:r w:rsidRPr="00B607F1">
        <w:rPr>
          <w:spacing w:val="-6"/>
          <w:sz w:val="24"/>
          <w:szCs w:val="24"/>
        </w:rPr>
        <w:t>5.1.</w:t>
      </w:r>
      <w:r>
        <w:rPr>
          <w:spacing w:val="-6"/>
          <w:sz w:val="24"/>
          <w:szCs w:val="24"/>
        </w:rPr>
        <w:t>6</w:t>
      </w:r>
      <w:r w:rsidRPr="00B607F1">
        <w:rPr>
          <w:spacing w:val="-6"/>
          <w:sz w:val="24"/>
          <w:szCs w:val="24"/>
        </w:rPr>
        <w:t>.</w:t>
      </w:r>
      <w:r w:rsidR="00BC14CD">
        <w:rPr>
          <w:spacing w:val="-6"/>
          <w:sz w:val="24"/>
          <w:szCs w:val="24"/>
        </w:rPr>
        <w:t xml:space="preserve"> </w:t>
      </w:r>
      <w:r w:rsidRPr="00B607F1">
        <w:rPr>
          <w:sz w:val="24"/>
          <w:szCs w:val="24"/>
        </w:rPr>
        <w:t>Заказчик обязан принять результаты выполненных Подрядчиком работ в порядке,</w:t>
      </w:r>
      <w:r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установленном разделом 7 настоящего Договора.</w:t>
      </w:r>
    </w:p>
    <w:p w:rsidR="00B12566" w:rsidRDefault="00B12566" w:rsidP="006F4535">
      <w:pPr>
        <w:shd w:val="clear" w:color="auto" w:fill="FFFFFF"/>
        <w:tabs>
          <w:tab w:val="left" w:pos="-142"/>
          <w:tab w:val="left" w:pos="1421"/>
        </w:tabs>
        <w:spacing w:line="240" w:lineRule="auto"/>
        <w:rPr>
          <w:b/>
          <w:bCs/>
          <w:sz w:val="24"/>
          <w:szCs w:val="24"/>
        </w:rPr>
      </w:pPr>
      <w:r w:rsidRPr="00B607F1">
        <w:rPr>
          <w:spacing w:val="-8"/>
          <w:sz w:val="24"/>
          <w:szCs w:val="24"/>
        </w:rPr>
        <w:t>5.2.</w:t>
      </w:r>
      <w:r w:rsidR="00BC14CD">
        <w:rPr>
          <w:spacing w:val="-8"/>
          <w:sz w:val="24"/>
          <w:szCs w:val="24"/>
        </w:rPr>
        <w:t xml:space="preserve"> </w:t>
      </w:r>
      <w:r w:rsidRPr="00B607F1">
        <w:rPr>
          <w:b/>
          <w:bCs/>
          <w:sz w:val="24"/>
          <w:szCs w:val="24"/>
        </w:rPr>
        <w:t>Права и обязанности Подрядчика:</w:t>
      </w:r>
    </w:p>
    <w:p w:rsidR="00B12566" w:rsidRPr="00AD4F4C" w:rsidRDefault="00B12566" w:rsidP="00B12566">
      <w:pPr>
        <w:shd w:val="clear" w:color="auto" w:fill="FFFFFF"/>
        <w:tabs>
          <w:tab w:val="left" w:pos="-142"/>
          <w:tab w:val="left" w:pos="1272"/>
        </w:tabs>
        <w:spacing w:line="240" w:lineRule="auto"/>
        <w:rPr>
          <w:sz w:val="24"/>
          <w:szCs w:val="24"/>
        </w:rPr>
      </w:pPr>
      <w:r w:rsidRPr="000F5CD1">
        <w:rPr>
          <w:spacing w:val="-6"/>
          <w:sz w:val="24"/>
          <w:szCs w:val="24"/>
        </w:rPr>
        <w:t>5.</w:t>
      </w:r>
      <w:r>
        <w:rPr>
          <w:spacing w:val="-6"/>
          <w:sz w:val="24"/>
          <w:szCs w:val="24"/>
        </w:rPr>
        <w:t>2</w:t>
      </w:r>
      <w:r w:rsidRPr="000F5CD1">
        <w:rPr>
          <w:spacing w:val="-6"/>
          <w:sz w:val="24"/>
          <w:szCs w:val="24"/>
        </w:rPr>
        <w:t xml:space="preserve">.1. </w:t>
      </w:r>
      <w:r w:rsidRPr="00A57E1D">
        <w:rPr>
          <w:sz w:val="24"/>
          <w:szCs w:val="24"/>
        </w:rPr>
        <w:t>Подрядчик обязан предоставить Заказчику копии соответствующих Разрешений, подтверждающих его право на осуществление работ</w:t>
      </w:r>
      <w:r w:rsidRPr="00591D0C">
        <w:rPr>
          <w:sz w:val="24"/>
          <w:szCs w:val="24"/>
        </w:rPr>
        <w:t>,</w:t>
      </w:r>
      <w:r w:rsidRPr="00A57E1D">
        <w:rPr>
          <w:sz w:val="24"/>
          <w:szCs w:val="24"/>
        </w:rPr>
        <w:t xml:space="preserve"> а также предъявить оригиналы таких документов для ознакомления при подписании настоящего Договора</w:t>
      </w:r>
      <w:r w:rsidR="00213F1C">
        <w:rPr>
          <w:sz w:val="24"/>
          <w:szCs w:val="24"/>
        </w:rPr>
        <w:t xml:space="preserve">, в </w:t>
      </w:r>
      <w:proofErr w:type="gramStart"/>
      <w:r w:rsidR="00213F1C">
        <w:rPr>
          <w:sz w:val="24"/>
          <w:szCs w:val="24"/>
        </w:rPr>
        <w:t>случае</w:t>
      </w:r>
      <w:proofErr w:type="gramEnd"/>
      <w:r w:rsidR="00213F1C">
        <w:rPr>
          <w:sz w:val="24"/>
          <w:szCs w:val="24"/>
        </w:rPr>
        <w:t xml:space="preserve"> когда наличие таких Разрешений необходимо, в соответствии с законодательством Российской Федерации</w:t>
      </w:r>
      <w:r w:rsidRPr="00A57E1D">
        <w:rPr>
          <w:sz w:val="24"/>
          <w:szCs w:val="24"/>
        </w:rPr>
        <w:t>.</w:t>
      </w:r>
    </w:p>
    <w:p w:rsidR="00B12566" w:rsidRPr="00B607F1" w:rsidRDefault="00B12566" w:rsidP="00B12566">
      <w:pPr>
        <w:shd w:val="clear" w:color="auto" w:fill="FFFFFF"/>
        <w:tabs>
          <w:tab w:val="left" w:pos="-142"/>
        </w:tabs>
        <w:spacing w:line="240" w:lineRule="auto"/>
        <w:rPr>
          <w:spacing w:val="-7"/>
          <w:sz w:val="24"/>
          <w:szCs w:val="24"/>
        </w:rPr>
      </w:pPr>
      <w:r w:rsidRPr="00A57E1D">
        <w:rPr>
          <w:sz w:val="24"/>
          <w:szCs w:val="24"/>
        </w:rPr>
        <w:t>5.2.2.</w:t>
      </w:r>
      <w:r w:rsidR="00BC14CD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Подрядчик обязан за свой счет и своими силами поставить на Объект Заказчика необходимые для выполнения работ оборудование</w:t>
      </w:r>
      <w:r w:rsidR="002B03DA">
        <w:rPr>
          <w:sz w:val="24"/>
          <w:szCs w:val="24"/>
        </w:rPr>
        <w:t>, материалы</w:t>
      </w:r>
      <w:r>
        <w:rPr>
          <w:sz w:val="24"/>
          <w:szCs w:val="24"/>
        </w:rPr>
        <w:t xml:space="preserve"> и</w:t>
      </w:r>
      <w:r w:rsidRPr="00B607F1">
        <w:rPr>
          <w:sz w:val="24"/>
          <w:szCs w:val="24"/>
        </w:rPr>
        <w:t xml:space="preserve"> инвентарь.</w:t>
      </w:r>
    </w:p>
    <w:p w:rsidR="00B12566" w:rsidRDefault="00B12566" w:rsidP="00B12566">
      <w:pPr>
        <w:shd w:val="clear" w:color="auto" w:fill="FFFFFF"/>
        <w:tabs>
          <w:tab w:val="left" w:pos="-142"/>
          <w:tab w:val="left" w:pos="1411"/>
        </w:tabs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5.2.3.</w:t>
      </w:r>
      <w:r w:rsidR="00BC14CD">
        <w:rPr>
          <w:spacing w:val="-6"/>
          <w:sz w:val="24"/>
          <w:szCs w:val="24"/>
        </w:rPr>
        <w:t xml:space="preserve"> </w:t>
      </w:r>
      <w:r w:rsidRPr="00B607F1">
        <w:rPr>
          <w:sz w:val="24"/>
          <w:szCs w:val="24"/>
        </w:rPr>
        <w:t>Подрядчик обязан немедленно предупредить Заказчика о независящих от Подрядчика обстоятельствах, которые грозят годности или прочности результатов выполняемой работы либо создают невозможность ее завершения в срок.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411"/>
        </w:tabs>
        <w:spacing w:line="240" w:lineRule="auto"/>
        <w:rPr>
          <w:sz w:val="24"/>
          <w:szCs w:val="24"/>
        </w:rPr>
      </w:pPr>
      <w:r w:rsidRPr="00B607F1">
        <w:rPr>
          <w:spacing w:val="-6"/>
          <w:sz w:val="24"/>
          <w:szCs w:val="24"/>
        </w:rPr>
        <w:t>5.2.</w:t>
      </w:r>
      <w:r>
        <w:rPr>
          <w:spacing w:val="-6"/>
          <w:sz w:val="24"/>
          <w:szCs w:val="24"/>
        </w:rPr>
        <w:t>4</w:t>
      </w:r>
      <w:r w:rsidRPr="00B607F1">
        <w:rPr>
          <w:spacing w:val="-6"/>
          <w:sz w:val="24"/>
          <w:szCs w:val="24"/>
        </w:rPr>
        <w:t>.</w:t>
      </w:r>
      <w:r w:rsidR="00BC14CD">
        <w:rPr>
          <w:spacing w:val="-6"/>
          <w:sz w:val="24"/>
          <w:szCs w:val="24"/>
        </w:rPr>
        <w:t xml:space="preserve"> </w:t>
      </w:r>
      <w:r w:rsidRPr="00B607F1">
        <w:rPr>
          <w:sz w:val="24"/>
          <w:szCs w:val="24"/>
        </w:rPr>
        <w:t xml:space="preserve">Подрядчик обязан при осуществлении строительства и связанных с ним работ соблюдать </w:t>
      </w:r>
      <w:r w:rsidRPr="00B607F1">
        <w:rPr>
          <w:spacing w:val="-1"/>
          <w:sz w:val="24"/>
          <w:szCs w:val="24"/>
        </w:rPr>
        <w:t xml:space="preserve">требования закона и иных правовых актов об охране окружающей среды и о безопасности строительных </w:t>
      </w:r>
      <w:r w:rsidRPr="00B607F1">
        <w:rPr>
          <w:sz w:val="24"/>
          <w:szCs w:val="24"/>
        </w:rPr>
        <w:t>работ.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320"/>
        </w:tabs>
        <w:spacing w:line="240" w:lineRule="auto"/>
        <w:rPr>
          <w:spacing w:val="-6"/>
          <w:sz w:val="24"/>
          <w:szCs w:val="24"/>
        </w:rPr>
      </w:pPr>
      <w:r w:rsidRPr="00B607F1">
        <w:rPr>
          <w:sz w:val="24"/>
          <w:szCs w:val="24"/>
        </w:rPr>
        <w:t>5.2.</w:t>
      </w:r>
      <w:r>
        <w:rPr>
          <w:sz w:val="24"/>
          <w:szCs w:val="24"/>
        </w:rPr>
        <w:t>5</w:t>
      </w:r>
      <w:r w:rsidRPr="00B607F1">
        <w:rPr>
          <w:sz w:val="24"/>
          <w:szCs w:val="24"/>
        </w:rPr>
        <w:t>.</w:t>
      </w:r>
      <w:r w:rsidR="00BC14CD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Подрядчик обязуется выполнить работы в соответствии с условиями Договора и требованиями Строительных Норм и Правил, действующих в Р</w:t>
      </w:r>
      <w:r w:rsidRPr="00B607F1">
        <w:rPr>
          <w:bCs/>
          <w:sz w:val="24"/>
          <w:szCs w:val="24"/>
        </w:rPr>
        <w:t>Ф.</w:t>
      </w:r>
    </w:p>
    <w:p w:rsidR="00B12566" w:rsidRDefault="00B12566" w:rsidP="00A7168F">
      <w:pPr>
        <w:shd w:val="clear" w:color="auto" w:fill="FFFFFF"/>
        <w:tabs>
          <w:tab w:val="left" w:pos="-142"/>
          <w:tab w:val="left" w:pos="13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5.2.6.</w:t>
      </w:r>
      <w:r w:rsidR="00BC14CD">
        <w:rPr>
          <w:sz w:val="24"/>
          <w:szCs w:val="24"/>
        </w:rPr>
        <w:t xml:space="preserve"> </w:t>
      </w:r>
      <w:r w:rsidRPr="003371B3">
        <w:rPr>
          <w:sz w:val="24"/>
          <w:szCs w:val="24"/>
        </w:rPr>
        <w:t>Подрядчик обязан при выполнении работ обеспечить соблюден</w:t>
      </w:r>
      <w:r w:rsidR="003371B3" w:rsidRPr="003371B3">
        <w:rPr>
          <w:sz w:val="24"/>
          <w:szCs w:val="24"/>
        </w:rPr>
        <w:t xml:space="preserve">ие правил пожарной безопасности, </w:t>
      </w:r>
      <w:r w:rsidRPr="003371B3">
        <w:rPr>
          <w:sz w:val="24"/>
          <w:szCs w:val="24"/>
        </w:rPr>
        <w:t>техники безопасности</w:t>
      </w:r>
      <w:r w:rsidR="003371B3" w:rsidRPr="003371B3">
        <w:rPr>
          <w:sz w:val="24"/>
          <w:szCs w:val="24"/>
        </w:rPr>
        <w:t xml:space="preserve"> </w:t>
      </w:r>
      <w:r w:rsidR="003371B3">
        <w:rPr>
          <w:sz w:val="24"/>
          <w:szCs w:val="24"/>
        </w:rPr>
        <w:t>работниками Подрядчика,</w:t>
      </w:r>
      <w:r w:rsidRPr="003371B3">
        <w:rPr>
          <w:sz w:val="24"/>
          <w:szCs w:val="24"/>
        </w:rPr>
        <w:t xml:space="preserve"> </w:t>
      </w:r>
      <w:r w:rsidR="003371B3" w:rsidRPr="003371B3">
        <w:rPr>
          <w:sz w:val="24"/>
          <w:szCs w:val="24"/>
        </w:rPr>
        <w:t xml:space="preserve">требований, </w:t>
      </w:r>
      <w:r w:rsidR="003371B3">
        <w:rPr>
          <w:sz w:val="24"/>
          <w:szCs w:val="24"/>
        </w:rPr>
        <w:t>по антитеррорис</w:t>
      </w:r>
      <w:r w:rsidR="003371B3" w:rsidRPr="003371B3">
        <w:rPr>
          <w:sz w:val="24"/>
          <w:szCs w:val="24"/>
        </w:rPr>
        <w:t>тической безопасности</w:t>
      </w:r>
      <w:r w:rsidR="003371B3">
        <w:rPr>
          <w:sz w:val="24"/>
          <w:szCs w:val="24"/>
        </w:rPr>
        <w:t>,</w:t>
      </w:r>
      <w:r w:rsidR="003371B3" w:rsidRPr="003371B3">
        <w:rPr>
          <w:sz w:val="24"/>
          <w:szCs w:val="24"/>
        </w:rPr>
        <w:t xml:space="preserve"> установленных на Объекте Заказчика, а также региональным законодательством</w:t>
      </w:r>
      <w:r w:rsidR="003371B3">
        <w:rPr>
          <w:sz w:val="24"/>
          <w:szCs w:val="24"/>
        </w:rPr>
        <w:t>.</w:t>
      </w:r>
      <w:r w:rsidR="003371B3" w:rsidRPr="003371B3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Ответственность за несоблюдение указанных правил работниками Подрядчика несет Подрядчик.</w:t>
      </w:r>
    </w:p>
    <w:p w:rsidR="003371B3" w:rsidRPr="003371B3" w:rsidRDefault="003371B3" w:rsidP="00A716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5.2.7. Подрядчик </w:t>
      </w:r>
      <w:r w:rsidR="00A7168F">
        <w:rPr>
          <w:sz w:val="24"/>
          <w:szCs w:val="24"/>
        </w:rPr>
        <w:t>не</w:t>
      </w:r>
      <w:r w:rsidR="00A7168F" w:rsidRPr="00A7168F">
        <w:rPr>
          <w:sz w:val="24"/>
          <w:szCs w:val="24"/>
        </w:rPr>
        <w:t xml:space="preserve"> имеет права привлекать к выполнению обязательств лиц, не имеющих соответствующих разрешений, иностранных граждан, лиц без гражданства при отсутств</w:t>
      </w:r>
      <w:proofErr w:type="gramStart"/>
      <w:r w:rsidR="00A7168F" w:rsidRPr="00A7168F">
        <w:rPr>
          <w:sz w:val="24"/>
          <w:szCs w:val="24"/>
        </w:rPr>
        <w:t>ии у э</w:t>
      </w:r>
      <w:proofErr w:type="gramEnd"/>
      <w:r w:rsidR="00A7168F" w:rsidRPr="00A7168F">
        <w:rPr>
          <w:sz w:val="24"/>
          <w:szCs w:val="24"/>
        </w:rPr>
        <w:t xml:space="preserve">тих лиц разрешений на работу. </w:t>
      </w:r>
      <w:r w:rsidR="00A7168F"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 w:rsidR="00A7168F">
        <w:rPr>
          <w:sz w:val="24"/>
          <w:szCs w:val="24"/>
        </w:rPr>
        <w:t>дрядчик о</w:t>
      </w:r>
      <w:r>
        <w:rPr>
          <w:sz w:val="24"/>
          <w:szCs w:val="24"/>
        </w:rPr>
        <w:t xml:space="preserve">бязуется передать Заказчику </w:t>
      </w:r>
      <w:r w:rsidR="00512CA7">
        <w:rPr>
          <w:sz w:val="24"/>
          <w:szCs w:val="24"/>
        </w:rPr>
        <w:t>соответствующие разрешения на работу</w:t>
      </w:r>
      <w:r w:rsidR="00512CA7" w:rsidRPr="003371B3">
        <w:rPr>
          <w:sz w:val="24"/>
          <w:szCs w:val="24"/>
        </w:rPr>
        <w:t xml:space="preserve"> </w:t>
      </w:r>
      <w:r w:rsidR="00A7168F">
        <w:rPr>
          <w:sz w:val="24"/>
          <w:szCs w:val="24"/>
        </w:rPr>
        <w:t>граждан</w:t>
      </w:r>
      <w:r w:rsidR="00512CA7">
        <w:rPr>
          <w:sz w:val="24"/>
          <w:szCs w:val="24"/>
        </w:rPr>
        <w:t>, привлекаемых Подрядчиком</w:t>
      </w:r>
      <w:r w:rsidRPr="003371B3">
        <w:rPr>
          <w:sz w:val="24"/>
          <w:szCs w:val="24"/>
        </w:rPr>
        <w:t xml:space="preserve"> к выполнению </w:t>
      </w:r>
      <w:r w:rsidR="00512CA7">
        <w:rPr>
          <w:sz w:val="24"/>
          <w:szCs w:val="24"/>
        </w:rPr>
        <w:t>работ.</w:t>
      </w:r>
    </w:p>
    <w:p w:rsidR="00B12566" w:rsidRPr="00B607F1" w:rsidRDefault="00B12566" w:rsidP="003371B3">
      <w:pPr>
        <w:shd w:val="clear" w:color="auto" w:fill="FFFFFF"/>
        <w:tabs>
          <w:tab w:val="left" w:pos="-142"/>
          <w:tab w:val="left" w:pos="1382"/>
        </w:tabs>
        <w:spacing w:line="240" w:lineRule="auto"/>
        <w:rPr>
          <w:spacing w:val="-4"/>
          <w:sz w:val="24"/>
          <w:szCs w:val="24"/>
        </w:rPr>
      </w:pPr>
      <w:r w:rsidRPr="00B607F1">
        <w:rPr>
          <w:sz w:val="24"/>
          <w:szCs w:val="24"/>
        </w:rPr>
        <w:lastRenderedPageBreak/>
        <w:t>5.2.</w:t>
      </w:r>
      <w:r w:rsidR="003371B3">
        <w:rPr>
          <w:sz w:val="24"/>
          <w:szCs w:val="24"/>
        </w:rPr>
        <w:t>8</w:t>
      </w:r>
      <w:r w:rsidRPr="00B607F1">
        <w:rPr>
          <w:sz w:val="24"/>
          <w:szCs w:val="24"/>
        </w:rPr>
        <w:t>.</w:t>
      </w:r>
      <w:r w:rsidR="003371B3">
        <w:rPr>
          <w:sz w:val="24"/>
          <w:szCs w:val="24"/>
        </w:rPr>
        <w:t xml:space="preserve"> </w:t>
      </w:r>
      <w:r w:rsidRPr="00A57E1D">
        <w:rPr>
          <w:sz w:val="24"/>
          <w:szCs w:val="24"/>
        </w:rPr>
        <w:t xml:space="preserve">Подрядчик обязан самостоятельно и за свой счет осуществлять уборку и вывоз строительного мусора, находящегося на Объекте на момент передачи Объекта </w:t>
      </w:r>
      <w:r w:rsidRPr="00D07424">
        <w:rPr>
          <w:sz w:val="24"/>
          <w:szCs w:val="24"/>
        </w:rPr>
        <w:t>Подрядчику</w:t>
      </w:r>
      <w:r w:rsidRPr="00A57E1D">
        <w:rPr>
          <w:sz w:val="24"/>
          <w:szCs w:val="24"/>
        </w:rPr>
        <w:t xml:space="preserve"> по Акту приема-передачи, а также образовавшегося в ходе выполнения работ, с территории Объекта и прилегающей к Объекту территории.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382"/>
        </w:tabs>
        <w:spacing w:line="240" w:lineRule="auto"/>
        <w:rPr>
          <w:spacing w:val="-5"/>
          <w:sz w:val="24"/>
          <w:szCs w:val="24"/>
        </w:rPr>
      </w:pPr>
      <w:r w:rsidRPr="00B607F1">
        <w:rPr>
          <w:sz w:val="24"/>
          <w:szCs w:val="24"/>
        </w:rPr>
        <w:t>5.2.</w:t>
      </w:r>
      <w:r w:rsidR="003371B3">
        <w:rPr>
          <w:sz w:val="24"/>
          <w:szCs w:val="24"/>
        </w:rPr>
        <w:t>9</w:t>
      </w:r>
      <w:r w:rsidRPr="00B607F1">
        <w:rPr>
          <w:sz w:val="24"/>
          <w:szCs w:val="24"/>
        </w:rPr>
        <w:t>.</w:t>
      </w:r>
      <w:r w:rsidR="00BC14CD">
        <w:rPr>
          <w:sz w:val="24"/>
          <w:szCs w:val="24"/>
        </w:rPr>
        <w:t xml:space="preserve"> </w:t>
      </w:r>
      <w:r>
        <w:rPr>
          <w:sz w:val="24"/>
          <w:szCs w:val="24"/>
        </w:rPr>
        <w:t>Металлоконструкции, образовавшиеся в результате демонтажа старого забора, передаются Подрядчиком Заказчику по акту приема-передачи и складируются</w:t>
      </w:r>
      <w:r w:rsidR="009F2645">
        <w:rPr>
          <w:sz w:val="24"/>
          <w:szCs w:val="24"/>
        </w:rPr>
        <w:t xml:space="preserve"> силами и средствами </w:t>
      </w:r>
      <w:r>
        <w:rPr>
          <w:sz w:val="24"/>
          <w:szCs w:val="24"/>
        </w:rPr>
        <w:t>Подрядчик</w:t>
      </w:r>
      <w:r w:rsidR="009F2645">
        <w:rPr>
          <w:sz w:val="24"/>
          <w:szCs w:val="24"/>
        </w:rPr>
        <w:t>а</w:t>
      </w:r>
      <w:r>
        <w:rPr>
          <w:sz w:val="24"/>
          <w:szCs w:val="24"/>
        </w:rPr>
        <w:t xml:space="preserve"> на площадке, обозначенной Заказчиком.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382"/>
        </w:tabs>
        <w:spacing w:line="240" w:lineRule="auto"/>
        <w:rPr>
          <w:spacing w:val="-4"/>
          <w:sz w:val="24"/>
          <w:szCs w:val="24"/>
        </w:rPr>
      </w:pPr>
      <w:r w:rsidRPr="00B607F1">
        <w:rPr>
          <w:sz w:val="24"/>
          <w:szCs w:val="24"/>
        </w:rPr>
        <w:t>5.2.</w:t>
      </w:r>
      <w:r w:rsidR="003371B3">
        <w:rPr>
          <w:sz w:val="24"/>
          <w:szCs w:val="24"/>
        </w:rPr>
        <w:t>10</w:t>
      </w:r>
      <w:r w:rsidRPr="00B607F1">
        <w:rPr>
          <w:sz w:val="24"/>
          <w:szCs w:val="24"/>
        </w:rPr>
        <w:t>.</w:t>
      </w:r>
      <w:r w:rsidR="00395CEA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Подрядчик  обязан известить Заказчика о завершении работ на Объекте и сдать результаты выполненных работ Заказчику в порядке, установленном разделом 6 настоящего Договора.</w:t>
      </w:r>
    </w:p>
    <w:p w:rsidR="00B12566" w:rsidRDefault="003371B3" w:rsidP="00B12566">
      <w:pPr>
        <w:shd w:val="clear" w:color="auto" w:fill="FFFFFF"/>
        <w:tabs>
          <w:tab w:val="left" w:pos="-142"/>
          <w:tab w:val="left" w:pos="138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5.2.11</w:t>
      </w:r>
      <w:r w:rsidR="00B12566" w:rsidRPr="00B607F1">
        <w:rPr>
          <w:sz w:val="24"/>
          <w:szCs w:val="24"/>
        </w:rPr>
        <w:t>.</w:t>
      </w:r>
      <w:r w:rsidR="00395CEA">
        <w:rPr>
          <w:sz w:val="24"/>
          <w:szCs w:val="24"/>
        </w:rPr>
        <w:t xml:space="preserve"> </w:t>
      </w:r>
      <w:r w:rsidR="00B12566" w:rsidRPr="00B607F1">
        <w:rPr>
          <w:sz w:val="24"/>
          <w:szCs w:val="24"/>
        </w:rPr>
        <w:t>Подрядчик обязан обеспечить меры по предотвращению повреждений с причинением любого ущерба зданию, сооружениям, коммуникациям и сетям и нести ответственность за любой ущерб, причиненный Заказчику или третьим лицам по своей вине в процессе выполнения работ по Договору.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382"/>
        </w:tabs>
        <w:spacing w:line="240" w:lineRule="auto"/>
        <w:rPr>
          <w:spacing w:val="-5"/>
          <w:sz w:val="24"/>
          <w:szCs w:val="24"/>
        </w:rPr>
      </w:pPr>
      <w:r w:rsidRPr="00B607F1">
        <w:rPr>
          <w:sz w:val="24"/>
          <w:szCs w:val="24"/>
        </w:rPr>
        <w:t>5.2.</w:t>
      </w:r>
      <w:r w:rsidR="003371B3">
        <w:rPr>
          <w:sz w:val="24"/>
          <w:szCs w:val="24"/>
        </w:rPr>
        <w:t>12</w:t>
      </w:r>
      <w:r w:rsidRPr="00B607F1">
        <w:rPr>
          <w:sz w:val="24"/>
          <w:szCs w:val="24"/>
        </w:rPr>
        <w:t>.</w:t>
      </w:r>
      <w:r w:rsidR="00395CEA">
        <w:rPr>
          <w:sz w:val="24"/>
          <w:szCs w:val="24"/>
        </w:rPr>
        <w:t xml:space="preserve"> </w:t>
      </w:r>
      <w:r w:rsidRPr="00B607F1">
        <w:rPr>
          <w:spacing w:val="-1"/>
          <w:sz w:val="24"/>
          <w:szCs w:val="24"/>
        </w:rPr>
        <w:t xml:space="preserve">Подрядчик не вправе отказаться от Договора, за исключением случаев, предусмотренных </w:t>
      </w:r>
      <w:r w:rsidRPr="00B607F1">
        <w:rPr>
          <w:sz w:val="24"/>
          <w:szCs w:val="24"/>
        </w:rPr>
        <w:t>настоящим Договором.</w:t>
      </w:r>
    </w:p>
    <w:p w:rsidR="00B12566" w:rsidRDefault="00B12566" w:rsidP="00B12566">
      <w:pPr>
        <w:shd w:val="clear" w:color="auto" w:fill="FFFFFF"/>
        <w:tabs>
          <w:tab w:val="left" w:pos="-142"/>
          <w:tab w:val="left" w:pos="1382"/>
        </w:tabs>
        <w:spacing w:line="240" w:lineRule="auto"/>
        <w:rPr>
          <w:sz w:val="24"/>
          <w:szCs w:val="24"/>
        </w:rPr>
      </w:pPr>
      <w:r w:rsidRPr="00B607F1">
        <w:rPr>
          <w:sz w:val="24"/>
          <w:szCs w:val="24"/>
        </w:rPr>
        <w:t>5.2.</w:t>
      </w:r>
      <w:r w:rsidR="003371B3">
        <w:rPr>
          <w:sz w:val="24"/>
          <w:szCs w:val="24"/>
        </w:rPr>
        <w:t>13</w:t>
      </w:r>
      <w:r w:rsidRPr="00B607F1">
        <w:rPr>
          <w:sz w:val="24"/>
          <w:szCs w:val="24"/>
        </w:rPr>
        <w:t>.</w:t>
      </w:r>
      <w:r w:rsidR="00395CEA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Подрядчик обязан немедленно предупредить Заказчика и до получения от него указаний приостановить работу при обнаружении:</w:t>
      </w:r>
    </w:p>
    <w:p w:rsidR="00B12566" w:rsidRDefault="00B12566" w:rsidP="00B12566">
      <w:pPr>
        <w:shd w:val="clear" w:color="auto" w:fill="FFFFFF"/>
        <w:tabs>
          <w:tab w:val="left" w:pos="-142"/>
          <w:tab w:val="left" w:pos="1382"/>
        </w:tabs>
        <w:spacing w:line="240" w:lineRule="auto"/>
        <w:rPr>
          <w:sz w:val="24"/>
          <w:szCs w:val="24"/>
        </w:rPr>
      </w:pPr>
      <w:r w:rsidRPr="00B607F1">
        <w:rPr>
          <w:sz w:val="24"/>
          <w:szCs w:val="24"/>
        </w:rPr>
        <w:t>5.2.</w:t>
      </w:r>
      <w:r w:rsidR="003371B3">
        <w:rPr>
          <w:sz w:val="24"/>
          <w:szCs w:val="24"/>
        </w:rPr>
        <w:t>13</w:t>
      </w:r>
      <w:r w:rsidRPr="00B607F1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395CEA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B12566" w:rsidRDefault="00B12566" w:rsidP="00B12566">
      <w:pPr>
        <w:shd w:val="clear" w:color="auto" w:fill="FFFFFF"/>
        <w:tabs>
          <w:tab w:val="left" w:pos="-142"/>
          <w:tab w:val="left" w:pos="1382"/>
        </w:tabs>
        <w:spacing w:line="240" w:lineRule="auto"/>
        <w:rPr>
          <w:sz w:val="24"/>
          <w:szCs w:val="24"/>
        </w:rPr>
      </w:pPr>
      <w:r w:rsidRPr="00B607F1">
        <w:rPr>
          <w:sz w:val="24"/>
          <w:szCs w:val="24"/>
        </w:rPr>
        <w:t>5.2.1</w:t>
      </w:r>
      <w:r w:rsidR="003371B3">
        <w:rPr>
          <w:sz w:val="24"/>
          <w:szCs w:val="24"/>
        </w:rPr>
        <w:t>4</w:t>
      </w:r>
      <w:r w:rsidRPr="00B607F1">
        <w:rPr>
          <w:sz w:val="24"/>
          <w:szCs w:val="24"/>
        </w:rPr>
        <w:t>.</w:t>
      </w:r>
      <w:r w:rsidR="00395CEA">
        <w:rPr>
          <w:sz w:val="24"/>
          <w:szCs w:val="24"/>
        </w:rPr>
        <w:t xml:space="preserve"> </w:t>
      </w:r>
      <w:r w:rsidRPr="00B607F1">
        <w:rPr>
          <w:spacing w:val="-1"/>
          <w:sz w:val="24"/>
          <w:szCs w:val="24"/>
        </w:rPr>
        <w:t xml:space="preserve">Подрядчик вправе самостоятельно определять способы выполнения работ по настоящему </w:t>
      </w:r>
      <w:r w:rsidRPr="00B607F1">
        <w:rPr>
          <w:sz w:val="24"/>
          <w:szCs w:val="24"/>
        </w:rPr>
        <w:t>Договору.</w:t>
      </w:r>
    </w:p>
    <w:p w:rsidR="00320191" w:rsidRDefault="003371B3" w:rsidP="00213F1C">
      <w:pPr>
        <w:shd w:val="clear" w:color="auto" w:fill="FFFFFF"/>
        <w:tabs>
          <w:tab w:val="left" w:pos="-142"/>
          <w:tab w:val="left" w:pos="138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5.2.15</w:t>
      </w:r>
      <w:r w:rsidR="00320191">
        <w:rPr>
          <w:sz w:val="24"/>
          <w:szCs w:val="24"/>
        </w:rPr>
        <w:t xml:space="preserve">. </w:t>
      </w:r>
      <w:r w:rsidR="0060657F" w:rsidRPr="00512CA7">
        <w:rPr>
          <w:sz w:val="24"/>
          <w:szCs w:val="24"/>
        </w:rPr>
        <w:t>Подрядчик обязуется в</w:t>
      </w:r>
      <w:r w:rsidR="00213F1C" w:rsidRPr="00512CA7">
        <w:rPr>
          <w:sz w:val="24"/>
          <w:szCs w:val="24"/>
        </w:rPr>
        <w:t xml:space="preserve">озмещать Заказчику санкции административных и надзорных органов возникшие в период производства </w:t>
      </w:r>
      <w:r w:rsidR="009F2645" w:rsidRPr="00512CA7">
        <w:rPr>
          <w:sz w:val="24"/>
          <w:szCs w:val="24"/>
        </w:rPr>
        <w:t xml:space="preserve">работ </w:t>
      </w:r>
      <w:r w:rsidR="00213F1C" w:rsidRPr="00512CA7">
        <w:rPr>
          <w:sz w:val="24"/>
          <w:szCs w:val="24"/>
        </w:rPr>
        <w:t>по вине Подрядчика (привлекаемых им к производству работ третьих лиц) работ.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382"/>
        </w:tabs>
        <w:spacing w:line="240" w:lineRule="auto"/>
        <w:rPr>
          <w:spacing w:val="-4"/>
          <w:sz w:val="24"/>
          <w:szCs w:val="24"/>
        </w:rPr>
      </w:pPr>
    </w:p>
    <w:p w:rsidR="00B12566" w:rsidRPr="00395CEA" w:rsidRDefault="00B12566" w:rsidP="00395CEA">
      <w:pPr>
        <w:shd w:val="clear" w:color="auto" w:fill="FFFFFF"/>
        <w:tabs>
          <w:tab w:val="left" w:pos="-142"/>
        </w:tabs>
        <w:spacing w:line="240" w:lineRule="auto"/>
        <w:jc w:val="center"/>
        <w:rPr>
          <w:sz w:val="24"/>
          <w:szCs w:val="24"/>
        </w:rPr>
      </w:pPr>
      <w:r w:rsidRPr="00B607F1">
        <w:rPr>
          <w:b/>
          <w:bCs/>
          <w:sz w:val="24"/>
          <w:szCs w:val="24"/>
        </w:rPr>
        <w:t>6. ПОРЯДОК СДАЧИ-ПРИЕМКИ РАБОТ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435"/>
        </w:tabs>
        <w:spacing w:line="240" w:lineRule="auto"/>
        <w:rPr>
          <w:sz w:val="24"/>
          <w:szCs w:val="24"/>
        </w:rPr>
      </w:pPr>
      <w:r w:rsidRPr="00B607F1">
        <w:rPr>
          <w:spacing w:val="-8"/>
          <w:sz w:val="24"/>
          <w:szCs w:val="24"/>
        </w:rPr>
        <w:t>6.1.</w:t>
      </w:r>
      <w:r w:rsidR="00395CEA">
        <w:rPr>
          <w:spacing w:val="-8"/>
          <w:sz w:val="24"/>
          <w:szCs w:val="24"/>
        </w:rPr>
        <w:t xml:space="preserve"> </w:t>
      </w:r>
      <w:r w:rsidRPr="00B607F1">
        <w:rPr>
          <w:sz w:val="24"/>
          <w:szCs w:val="24"/>
        </w:rPr>
        <w:t>По завершении выполнения работ Подрядчик уведомляет Заказчика о готовности к сдаче результатов выполненных работ не позднее 3 (трех) рабочих дней до даты сдачи-приемки выполненных работ и передает  Заказчику</w:t>
      </w:r>
      <w:r w:rsidR="002B03DA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на Объекте:</w:t>
      </w:r>
    </w:p>
    <w:p w:rsidR="00B12566" w:rsidRPr="00EA19C0" w:rsidRDefault="00B12566" w:rsidP="00B12566">
      <w:pPr>
        <w:pStyle w:val="af2"/>
        <w:spacing w:line="240" w:lineRule="auto"/>
        <w:ind w:left="0"/>
        <w:rPr>
          <w:spacing w:val="-6"/>
          <w:sz w:val="24"/>
          <w:szCs w:val="24"/>
        </w:rPr>
      </w:pPr>
      <w:r w:rsidRPr="00EA19C0">
        <w:rPr>
          <w:sz w:val="24"/>
          <w:szCs w:val="24"/>
        </w:rPr>
        <w:t>6.1.1.</w:t>
      </w:r>
      <w:r w:rsidR="00395CEA">
        <w:rPr>
          <w:sz w:val="24"/>
          <w:szCs w:val="24"/>
        </w:rPr>
        <w:t xml:space="preserve"> </w:t>
      </w:r>
      <w:r w:rsidRPr="001262C0">
        <w:rPr>
          <w:sz w:val="24"/>
          <w:szCs w:val="24"/>
        </w:rPr>
        <w:t xml:space="preserve">Акт о приемке выполненного объема работ (далее - </w:t>
      </w:r>
      <w:r w:rsidRPr="001262C0">
        <w:rPr>
          <w:bCs/>
          <w:sz w:val="24"/>
          <w:szCs w:val="24"/>
        </w:rPr>
        <w:t xml:space="preserve">«Акт о приемке»), </w:t>
      </w:r>
      <w:r w:rsidRPr="001262C0">
        <w:rPr>
          <w:sz w:val="24"/>
          <w:szCs w:val="24"/>
        </w:rPr>
        <w:t>составленный по форме КС-2, в 2 (двух) экземплярах, надлежащим образом оформленных и подписанных со стороны Подрядчика, акт</w:t>
      </w:r>
      <w:r w:rsidR="002B03DA">
        <w:rPr>
          <w:sz w:val="24"/>
          <w:szCs w:val="24"/>
        </w:rPr>
        <w:t>ы</w:t>
      </w:r>
      <w:r w:rsidRPr="001262C0">
        <w:rPr>
          <w:sz w:val="24"/>
          <w:szCs w:val="24"/>
        </w:rPr>
        <w:t xml:space="preserve"> на скрытые работы, </w:t>
      </w:r>
      <w:r w:rsidR="002B03DA">
        <w:rPr>
          <w:sz w:val="24"/>
          <w:szCs w:val="24"/>
        </w:rPr>
        <w:t>с</w:t>
      </w:r>
      <w:r w:rsidRPr="001262C0">
        <w:rPr>
          <w:sz w:val="24"/>
          <w:szCs w:val="24"/>
        </w:rPr>
        <w:t>ертификат</w:t>
      </w:r>
      <w:r w:rsidR="002B03DA">
        <w:rPr>
          <w:sz w:val="24"/>
          <w:szCs w:val="24"/>
        </w:rPr>
        <w:t>ы</w:t>
      </w:r>
      <w:r w:rsidRPr="001262C0">
        <w:rPr>
          <w:sz w:val="24"/>
          <w:szCs w:val="24"/>
        </w:rPr>
        <w:t xml:space="preserve"> качества и соответствия, исполнительн</w:t>
      </w:r>
      <w:r w:rsidR="00320191">
        <w:rPr>
          <w:sz w:val="24"/>
          <w:szCs w:val="24"/>
        </w:rPr>
        <w:t>ую</w:t>
      </w:r>
      <w:r w:rsidRPr="001262C0">
        <w:rPr>
          <w:sz w:val="24"/>
          <w:szCs w:val="24"/>
        </w:rPr>
        <w:t xml:space="preserve"> документаци</w:t>
      </w:r>
      <w:r w:rsidR="00320191">
        <w:rPr>
          <w:sz w:val="24"/>
          <w:szCs w:val="24"/>
        </w:rPr>
        <w:t>ю</w:t>
      </w:r>
      <w:r w:rsidRPr="001262C0">
        <w:rPr>
          <w:sz w:val="24"/>
          <w:szCs w:val="24"/>
        </w:rPr>
        <w:t xml:space="preserve">. 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435"/>
        </w:tabs>
        <w:spacing w:line="240" w:lineRule="auto"/>
        <w:rPr>
          <w:spacing w:val="-5"/>
          <w:sz w:val="24"/>
          <w:szCs w:val="24"/>
        </w:rPr>
      </w:pPr>
      <w:r w:rsidRPr="008B55FF">
        <w:rPr>
          <w:sz w:val="24"/>
          <w:szCs w:val="24"/>
        </w:rPr>
        <w:t>6.1.2.</w:t>
      </w:r>
      <w:r w:rsidR="00395CEA">
        <w:rPr>
          <w:sz w:val="24"/>
          <w:szCs w:val="24"/>
        </w:rPr>
        <w:t xml:space="preserve"> </w:t>
      </w:r>
      <w:r w:rsidRPr="008B55FF">
        <w:rPr>
          <w:sz w:val="24"/>
          <w:szCs w:val="24"/>
        </w:rPr>
        <w:t xml:space="preserve">Справку о стоимости выполненного объема работ и затрат (далее - </w:t>
      </w:r>
      <w:r w:rsidRPr="008B55FF">
        <w:rPr>
          <w:bCs/>
          <w:sz w:val="24"/>
          <w:szCs w:val="24"/>
        </w:rPr>
        <w:t xml:space="preserve">«Справка о стоимости»), </w:t>
      </w:r>
      <w:r w:rsidRPr="008B55FF">
        <w:rPr>
          <w:sz w:val="24"/>
          <w:szCs w:val="24"/>
        </w:rPr>
        <w:t>составленную по форме КС-3, в 2 (двух) экземплярах, надлежащим образом</w:t>
      </w:r>
      <w:r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оформленных и подписанных со стороны  Подрядчика.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426"/>
        </w:tabs>
        <w:spacing w:line="240" w:lineRule="auto"/>
        <w:rPr>
          <w:sz w:val="24"/>
          <w:szCs w:val="24"/>
        </w:rPr>
      </w:pPr>
      <w:r w:rsidRPr="00B607F1">
        <w:rPr>
          <w:spacing w:val="-6"/>
          <w:sz w:val="24"/>
          <w:szCs w:val="24"/>
        </w:rPr>
        <w:t>6.1.3.</w:t>
      </w:r>
      <w:r w:rsidR="00395CEA">
        <w:rPr>
          <w:spacing w:val="-6"/>
          <w:sz w:val="24"/>
          <w:szCs w:val="24"/>
        </w:rPr>
        <w:t xml:space="preserve"> </w:t>
      </w:r>
      <w:r w:rsidRPr="00B607F1">
        <w:rPr>
          <w:spacing w:val="-1"/>
          <w:sz w:val="24"/>
          <w:szCs w:val="24"/>
        </w:rPr>
        <w:t xml:space="preserve">Подрядчик обязуется устранить обнаруженные Заказчиком недостатки в течение </w:t>
      </w:r>
      <w:r w:rsidR="00320191">
        <w:rPr>
          <w:spacing w:val="-1"/>
          <w:sz w:val="24"/>
          <w:szCs w:val="24"/>
        </w:rPr>
        <w:t>10</w:t>
      </w:r>
      <w:r w:rsidRPr="00B607F1">
        <w:rPr>
          <w:spacing w:val="-1"/>
          <w:sz w:val="24"/>
          <w:szCs w:val="24"/>
        </w:rPr>
        <w:t xml:space="preserve"> (</w:t>
      </w:r>
      <w:r w:rsidR="00320191">
        <w:rPr>
          <w:spacing w:val="-1"/>
          <w:sz w:val="24"/>
          <w:szCs w:val="24"/>
        </w:rPr>
        <w:t>десяти</w:t>
      </w:r>
      <w:r w:rsidRPr="00B607F1">
        <w:rPr>
          <w:spacing w:val="-1"/>
          <w:sz w:val="24"/>
          <w:szCs w:val="24"/>
        </w:rPr>
        <w:t>)</w:t>
      </w:r>
      <w:r w:rsidR="00395CEA">
        <w:rPr>
          <w:spacing w:val="-1"/>
          <w:sz w:val="24"/>
          <w:szCs w:val="24"/>
        </w:rPr>
        <w:t xml:space="preserve"> </w:t>
      </w:r>
      <w:r w:rsidRPr="00B607F1">
        <w:rPr>
          <w:sz w:val="24"/>
          <w:szCs w:val="24"/>
        </w:rPr>
        <w:t xml:space="preserve">рабочих дней </w:t>
      </w:r>
      <w:proofErr w:type="gramStart"/>
      <w:r w:rsidRPr="00B607F1">
        <w:rPr>
          <w:sz w:val="24"/>
          <w:szCs w:val="24"/>
        </w:rPr>
        <w:t>с даты подписания</w:t>
      </w:r>
      <w:proofErr w:type="gramEnd"/>
      <w:r w:rsidRPr="00B607F1">
        <w:rPr>
          <w:sz w:val="24"/>
          <w:szCs w:val="24"/>
        </w:rPr>
        <w:t xml:space="preserve"> Акта выявленных недоста</w:t>
      </w:r>
      <w:r>
        <w:rPr>
          <w:sz w:val="24"/>
          <w:szCs w:val="24"/>
        </w:rPr>
        <w:t xml:space="preserve">тков (дефектов), если иной срок не указан в </w:t>
      </w:r>
      <w:r w:rsidRPr="00B607F1">
        <w:rPr>
          <w:sz w:val="24"/>
          <w:szCs w:val="24"/>
        </w:rPr>
        <w:t xml:space="preserve">Акте выявленных недостатков. 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411"/>
        </w:tabs>
        <w:spacing w:line="240" w:lineRule="auto"/>
        <w:rPr>
          <w:spacing w:val="-7"/>
          <w:sz w:val="24"/>
          <w:szCs w:val="24"/>
        </w:rPr>
      </w:pPr>
      <w:r w:rsidRPr="00B607F1">
        <w:rPr>
          <w:sz w:val="24"/>
          <w:szCs w:val="24"/>
        </w:rPr>
        <w:t>6.2.</w:t>
      </w:r>
      <w:r w:rsidR="00395CEA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Подписанный Сторонами Акт о приемке подтверждает факт сдачи Подрядчиком и приемки Заказчиком результатов выполненного объема работ.</w:t>
      </w:r>
    </w:p>
    <w:p w:rsidR="00B12566" w:rsidRDefault="00B12566" w:rsidP="00B12566">
      <w:pPr>
        <w:shd w:val="clear" w:color="auto" w:fill="FFFFFF"/>
        <w:tabs>
          <w:tab w:val="left" w:pos="-142"/>
        </w:tabs>
        <w:spacing w:line="240" w:lineRule="auto"/>
        <w:rPr>
          <w:b/>
          <w:bCs/>
          <w:sz w:val="24"/>
          <w:szCs w:val="24"/>
        </w:rPr>
      </w:pPr>
    </w:p>
    <w:p w:rsidR="00B12566" w:rsidRDefault="00B12566" w:rsidP="00395CEA">
      <w:pPr>
        <w:shd w:val="clear" w:color="auto" w:fill="FFFFFF"/>
        <w:tabs>
          <w:tab w:val="left" w:pos="-142"/>
        </w:tabs>
        <w:spacing w:line="240" w:lineRule="auto"/>
        <w:jc w:val="center"/>
        <w:rPr>
          <w:sz w:val="24"/>
          <w:szCs w:val="24"/>
        </w:rPr>
      </w:pPr>
      <w:r w:rsidRPr="00B607F1">
        <w:rPr>
          <w:b/>
          <w:bCs/>
          <w:sz w:val="24"/>
          <w:szCs w:val="24"/>
        </w:rPr>
        <w:t>7. СРОК ДЕЙСТВИЯ ДОГОВОРА.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406"/>
        </w:tabs>
        <w:spacing w:line="240" w:lineRule="auto"/>
        <w:rPr>
          <w:spacing w:val="-4"/>
          <w:sz w:val="24"/>
          <w:szCs w:val="24"/>
        </w:rPr>
      </w:pPr>
      <w:r w:rsidRPr="00B607F1">
        <w:rPr>
          <w:sz w:val="24"/>
          <w:szCs w:val="24"/>
        </w:rPr>
        <w:t>7.1.</w:t>
      </w:r>
      <w:r w:rsidR="00395CEA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 xml:space="preserve">Договор считается заключенным </w:t>
      </w:r>
      <w:proofErr w:type="gramStart"/>
      <w:r w:rsidRPr="00B607F1">
        <w:rPr>
          <w:sz w:val="24"/>
          <w:szCs w:val="24"/>
        </w:rPr>
        <w:t>с даты подписания</w:t>
      </w:r>
      <w:proofErr w:type="gramEnd"/>
      <w:r w:rsidRPr="00B607F1">
        <w:rPr>
          <w:sz w:val="24"/>
          <w:szCs w:val="24"/>
        </w:rPr>
        <w:t xml:space="preserve"> его Сторонами и действует до момента </w:t>
      </w:r>
      <w:r>
        <w:rPr>
          <w:sz w:val="24"/>
          <w:szCs w:val="24"/>
        </w:rPr>
        <w:t>полного</w:t>
      </w:r>
      <w:r w:rsidRPr="00B607F1">
        <w:rPr>
          <w:sz w:val="24"/>
          <w:szCs w:val="24"/>
        </w:rPr>
        <w:t xml:space="preserve"> исполнения Сторонами принятых на себя обязательств по Договору.</w:t>
      </w:r>
    </w:p>
    <w:p w:rsidR="00B12566" w:rsidRDefault="00B12566" w:rsidP="00B12566">
      <w:pPr>
        <w:shd w:val="clear" w:color="auto" w:fill="FFFFFF"/>
        <w:tabs>
          <w:tab w:val="left" w:pos="-142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B12566" w:rsidRPr="00395CEA" w:rsidRDefault="00B12566" w:rsidP="00395CEA">
      <w:pPr>
        <w:shd w:val="clear" w:color="auto" w:fill="FFFFFF"/>
        <w:tabs>
          <w:tab w:val="left" w:pos="-142"/>
        </w:tabs>
        <w:spacing w:line="240" w:lineRule="auto"/>
        <w:jc w:val="center"/>
        <w:rPr>
          <w:sz w:val="24"/>
          <w:szCs w:val="24"/>
        </w:rPr>
      </w:pPr>
      <w:r w:rsidRPr="00B607F1">
        <w:rPr>
          <w:b/>
          <w:bCs/>
          <w:sz w:val="24"/>
          <w:szCs w:val="24"/>
        </w:rPr>
        <w:t>8. ИМУЩЕСТВЕННАЯ ОТВЕТСТВЕННОСТЬ СТОРОН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440"/>
        </w:tabs>
        <w:spacing w:line="240" w:lineRule="auto"/>
        <w:rPr>
          <w:spacing w:val="-9"/>
          <w:sz w:val="24"/>
          <w:szCs w:val="24"/>
        </w:rPr>
      </w:pPr>
      <w:r w:rsidRPr="00B607F1">
        <w:rPr>
          <w:spacing w:val="-1"/>
          <w:sz w:val="24"/>
          <w:szCs w:val="24"/>
        </w:rPr>
        <w:t>8.1.</w:t>
      </w:r>
      <w:r w:rsidR="00395CEA">
        <w:rPr>
          <w:spacing w:val="-1"/>
          <w:sz w:val="24"/>
          <w:szCs w:val="24"/>
        </w:rPr>
        <w:t xml:space="preserve"> </w:t>
      </w:r>
      <w:r w:rsidRPr="00B607F1">
        <w:rPr>
          <w:spacing w:val="-1"/>
          <w:sz w:val="24"/>
          <w:szCs w:val="24"/>
        </w:rPr>
        <w:t xml:space="preserve">В случае </w:t>
      </w:r>
      <w:r w:rsidR="00320191">
        <w:rPr>
          <w:spacing w:val="-1"/>
          <w:sz w:val="24"/>
          <w:szCs w:val="24"/>
        </w:rPr>
        <w:t>нарушения Подрядчиком</w:t>
      </w:r>
      <w:r w:rsidRPr="00B607F1">
        <w:rPr>
          <w:spacing w:val="-1"/>
          <w:sz w:val="24"/>
          <w:szCs w:val="24"/>
        </w:rPr>
        <w:t xml:space="preserve"> срока окончания выполнения работ (п.2.2настоящего Договора) Заказчик вправе </w:t>
      </w:r>
      <w:r w:rsidRPr="00B607F1">
        <w:rPr>
          <w:sz w:val="24"/>
          <w:szCs w:val="24"/>
        </w:rPr>
        <w:t>требовать от Подрядчика пеню в размере 0,</w:t>
      </w:r>
      <w:r w:rsidR="00320191">
        <w:rPr>
          <w:sz w:val="24"/>
          <w:szCs w:val="24"/>
        </w:rPr>
        <w:t>3</w:t>
      </w:r>
      <w:r w:rsidRPr="00B607F1">
        <w:rPr>
          <w:sz w:val="24"/>
          <w:szCs w:val="24"/>
        </w:rPr>
        <w:t xml:space="preserve"> % </w:t>
      </w:r>
      <w:r w:rsidR="006130E1" w:rsidRPr="00B607F1">
        <w:rPr>
          <w:sz w:val="24"/>
          <w:szCs w:val="24"/>
        </w:rPr>
        <w:t xml:space="preserve">(ноль целых </w:t>
      </w:r>
      <w:r w:rsidR="006130E1">
        <w:rPr>
          <w:sz w:val="24"/>
          <w:szCs w:val="24"/>
        </w:rPr>
        <w:t>три</w:t>
      </w:r>
      <w:r w:rsidR="006130E1" w:rsidRPr="00B607F1">
        <w:rPr>
          <w:sz w:val="24"/>
          <w:szCs w:val="24"/>
        </w:rPr>
        <w:t xml:space="preserve"> десят</w:t>
      </w:r>
      <w:r w:rsidR="006130E1">
        <w:rPr>
          <w:sz w:val="24"/>
          <w:szCs w:val="24"/>
        </w:rPr>
        <w:t>ых</w:t>
      </w:r>
      <w:r w:rsidR="006130E1" w:rsidRPr="00B607F1">
        <w:rPr>
          <w:sz w:val="24"/>
          <w:szCs w:val="24"/>
        </w:rPr>
        <w:t xml:space="preserve">) </w:t>
      </w:r>
      <w:r w:rsidRPr="00B607F1">
        <w:rPr>
          <w:sz w:val="24"/>
          <w:szCs w:val="24"/>
        </w:rPr>
        <w:t xml:space="preserve">от Стоимости </w:t>
      </w:r>
      <w:r w:rsidR="00320191">
        <w:rPr>
          <w:sz w:val="24"/>
          <w:szCs w:val="24"/>
        </w:rPr>
        <w:t xml:space="preserve">не выполненных в установленный срок </w:t>
      </w:r>
      <w:r w:rsidRPr="00B607F1">
        <w:rPr>
          <w:sz w:val="24"/>
          <w:szCs w:val="24"/>
        </w:rPr>
        <w:t>работ, за каждый календарный день просрочки, если такая просрочка не вызвана обстоятельствами непреодолимой силы.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440"/>
        </w:tabs>
        <w:spacing w:line="240" w:lineRule="auto"/>
        <w:rPr>
          <w:spacing w:val="-9"/>
          <w:sz w:val="24"/>
          <w:szCs w:val="24"/>
        </w:rPr>
      </w:pPr>
      <w:r w:rsidRPr="00B607F1">
        <w:rPr>
          <w:sz w:val="24"/>
          <w:szCs w:val="24"/>
        </w:rPr>
        <w:t>8.2.</w:t>
      </w:r>
      <w:r w:rsidR="00395CEA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В случае просрочки проведения Заказчиком расчета за работы (п. 4.1. настоящего Договора), Подрядчик вправе требовать от Заказчика пеню в размере 0,1 % (ноль целых одна десятая) от суммы задолженности за каждый календарный день просрочки, если такая просрочка не вызвана обстоятельствами непреодолимой силы.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378"/>
        </w:tabs>
        <w:spacing w:line="240" w:lineRule="auto"/>
        <w:rPr>
          <w:spacing w:val="-9"/>
          <w:sz w:val="24"/>
          <w:szCs w:val="24"/>
        </w:rPr>
      </w:pPr>
      <w:r w:rsidRPr="00B607F1">
        <w:rPr>
          <w:sz w:val="24"/>
          <w:szCs w:val="24"/>
        </w:rPr>
        <w:lastRenderedPageBreak/>
        <w:t>8.3.</w:t>
      </w:r>
      <w:r w:rsidR="00395CEA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Если вследствие недостатков и/или дефектов выполненных Подрядчиком работ по Договору Заказчику будет причинен ущерб, Подрядчик обязуется возместить Заказчику причиненный ущерб в полном размере.</w:t>
      </w:r>
    </w:p>
    <w:p w:rsidR="00B12566" w:rsidRDefault="00B12566" w:rsidP="00B12566">
      <w:pPr>
        <w:shd w:val="clear" w:color="auto" w:fill="FFFFFF"/>
        <w:tabs>
          <w:tab w:val="left" w:pos="-142"/>
        </w:tabs>
        <w:spacing w:line="240" w:lineRule="auto"/>
        <w:jc w:val="center"/>
        <w:rPr>
          <w:b/>
          <w:bCs/>
          <w:spacing w:val="-2"/>
          <w:sz w:val="24"/>
          <w:szCs w:val="24"/>
        </w:rPr>
      </w:pPr>
    </w:p>
    <w:p w:rsidR="00B12566" w:rsidRPr="00395CEA" w:rsidRDefault="00B12566" w:rsidP="00395CEA">
      <w:pPr>
        <w:shd w:val="clear" w:color="auto" w:fill="FFFFFF"/>
        <w:tabs>
          <w:tab w:val="left" w:pos="-142"/>
        </w:tabs>
        <w:spacing w:line="240" w:lineRule="auto"/>
        <w:jc w:val="center"/>
        <w:rPr>
          <w:sz w:val="24"/>
          <w:szCs w:val="24"/>
        </w:rPr>
      </w:pPr>
      <w:r w:rsidRPr="00B607F1">
        <w:rPr>
          <w:b/>
          <w:bCs/>
          <w:spacing w:val="-2"/>
          <w:sz w:val="24"/>
          <w:szCs w:val="24"/>
        </w:rPr>
        <w:t>9. ФОРС-МАЖОР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210"/>
        </w:tabs>
        <w:spacing w:line="240" w:lineRule="auto"/>
        <w:rPr>
          <w:spacing w:val="-9"/>
          <w:sz w:val="24"/>
          <w:szCs w:val="24"/>
        </w:rPr>
      </w:pPr>
      <w:r w:rsidRPr="00B607F1">
        <w:rPr>
          <w:spacing w:val="-1"/>
          <w:sz w:val="24"/>
          <w:szCs w:val="24"/>
        </w:rPr>
        <w:t>9.1.</w:t>
      </w:r>
      <w:r w:rsidR="00395CEA">
        <w:rPr>
          <w:spacing w:val="-1"/>
          <w:sz w:val="24"/>
          <w:szCs w:val="24"/>
        </w:rPr>
        <w:t xml:space="preserve"> </w:t>
      </w:r>
      <w:r w:rsidRPr="00B607F1">
        <w:rPr>
          <w:spacing w:val="-1"/>
          <w:sz w:val="24"/>
          <w:szCs w:val="24"/>
        </w:rPr>
        <w:t xml:space="preserve">При возникновении обстоятельств, которые делают полностью или частично невозможным </w:t>
      </w:r>
      <w:r w:rsidRPr="00B607F1">
        <w:rPr>
          <w:sz w:val="24"/>
          <w:szCs w:val="24"/>
        </w:rPr>
        <w:t>выполнение Договора одной из Сторон, а именно: пожар, стихийное бедствие, война, сроки выполнения обязатель</w:t>
      </w:r>
      <w:proofErr w:type="gramStart"/>
      <w:r w:rsidRPr="00B607F1">
        <w:rPr>
          <w:sz w:val="24"/>
          <w:szCs w:val="24"/>
        </w:rPr>
        <w:t>ств пр</w:t>
      </w:r>
      <w:proofErr w:type="gramEnd"/>
      <w:r w:rsidRPr="00B607F1">
        <w:rPr>
          <w:sz w:val="24"/>
          <w:szCs w:val="24"/>
        </w:rPr>
        <w:t>одлеваются на то время, в течение которого действуют эти обстоятельства.</w:t>
      </w:r>
    </w:p>
    <w:p w:rsidR="00B12566" w:rsidRPr="0070012E" w:rsidRDefault="00B12566" w:rsidP="00B12566">
      <w:pPr>
        <w:shd w:val="clear" w:color="auto" w:fill="FFFFFF"/>
        <w:tabs>
          <w:tab w:val="left" w:pos="-142"/>
          <w:tab w:val="left" w:pos="1210"/>
        </w:tabs>
        <w:spacing w:line="240" w:lineRule="auto"/>
        <w:rPr>
          <w:spacing w:val="-9"/>
          <w:sz w:val="24"/>
          <w:szCs w:val="24"/>
        </w:rPr>
      </w:pPr>
      <w:r w:rsidRPr="00B607F1">
        <w:rPr>
          <w:sz w:val="24"/>
          <w:szCs w:val="24"/>
        </w:rPr>
        <w:t>9.2.</w:t>
      </w:r>
      <w:r w:rsidR="00395CEA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Если обстоятельства непреодолимой силы действуют в течение более (3) трех месяцев, любая из Сторон вправе отказаться от дальнейшего выполнения обязательств по Договору, причем ни</w:t>
      </w:r>
      <w:r w:rsidR="00320191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одна из Сторон не может требовать от другой Стороны возмещения возможных убытков.</w:t>
      </w:r>
    </w:p>
    <w:p w:rsidR="00B12566" w:rsidRPr="00B607F1" w:rsidRDefault="00B12566" w:rsidP="00B12566">
      <w:pPr>
        <w:shd w:val="clear" w:color="auto" w:fill="FFFFFF"/>
        <w:tabs>
          <w:tab w:val="left" w:pos="-142"/>
        </w:tabs>
        <w:spacing w:line="240" w:lineRule="auto"/>
        <w:rPr>
          <w:sz w:val="24"/>
          <w:szCs w:val="24"/>
        </w:rPr>
      </w:pPr>
      <w:r w:rsidRPr="00B607F1">
        <w:rPr>
          <w:sz w:val="24"/>
          <w:szCs w:val="24"/>
        </w:rPr>
        <w:t>9.3.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ею этих обязательств.</w:t>
      </w:r>
    </w:p>
    <w:p w:rsidR="00B12566" w:rsidRPr="00B607F1" w:rsidRDefault="00B12566" w:rsidP="00B12566">
      <w:pPr>
        <w:shd w:val="clear" w:color="auto" w:fill="FFFFFF"/>
        <w:tabs>
          <w:tab w:val="left" w:pos="-142"/>
        </w:tabs>
        <w:spacing w:line="240" w:lineRule="auto"/>
        <w:rPr>
          <w:sz w:val="24"/>
          <w:szCs w:val="24"/>
        </w:rPr>
      </w:pPr>
      <w:r w:rsidRPr="00B607F1">
        <w:rPr>
          <w:sz w:val="24"/>
          <w:szCs w:val="24"/>
        </w:rPr>
        <w:t>Уведомление направляется по месту нахождения Стороны, указанному в Договоре, и заверяется передающим отделением связи.</w:t>
      </w:r>
    </w:p>
    <w:p w:rsidR="00B12566" w:rsidRDefault="00B12566" w:rsidP="00B12566">
      <w:pPr>
        <w:shd w:val="clear" w:color="auto" w:fill="FFFFFF"/>
        <w:tabs>
          <w:tab w:val="left" w:pos="-142"/>
        </w:tabs>
        <w:spacing w:line="240" w:lineRule="auto"/>
        <w:jc w:val="center"/>
        <w:rPr>
          <w:b/>
          <w:bCs/>
          <w:spacing w:val="-1"/>
          <w:sz w:val="24"/>
          <w:szCs w:val="24"/>
        </w:rPr>
      </w:pPr>
    </w:p>
    <w:p w:rsidR="00B12566" w:rsidRPr="00395CEA" w:rsidRDefault="00395CEA" w:rsidP="00395CEA">
      <w:pPr>
        <w:shd w:val="clear" w:color="auto" w:fill="FFFFFF"/>
        <w:tabs>
          <w:tab w:val="left" w:pos="-142"/>
        </w:tabs>
        <w:spacing w:line="240" w:lineRule="auto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10. ДРУГИЕ УСЛОВИЯ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426"/>
        </w:tabs>
        <w:spacing w:line="240" w:lineRule="auto"/>
        <w:rPr>
          <w:sz w:val="24"/>
          <w:szCs w:val="24"/>
        </w:rPr>
      </w:pPr>
      <w:r w:rsidRPr="00B607F1">
        <w:rPr>
          <w:spacing w:val="-9"/>
          <w:sz w:val="24"/>
          <w:szCs w:val="24"/>
        </w:rPr>
        <w:t>10.1.</w:t>
      </w:r>
      <w:r w:rsidRPr="00B607F1">
        <w:rPr>
          <w:spacing w:val="-9"/>
          <w:sz w:val="24"/>
          <w:szCs w:val="24"/>
        </w:rPr>
        <w:tab/>
      </w:r>
      <w:r w:rsidRPr="00B607F1">
        <w:rPr>
          <w:sz w:val="24"/>
          <w:szCs w:val="24"/>
        </w:rPr>
        <w:t>Все споры, возникающие из настоящего Договора и в связи с ним, Стороны разрешают</w:t>
      </w:r>
      <w:r w:rsidR="009C17EF">
        <w:rPr>
          <w:sz w:val="24"/>
          <w:szCs w:val="24"/>
        </w:rPr>
        <w:t xml:space="preserve">ся </w:t>
      </w:r>
      <w:r w:rsidRPr="00B607F1">
        <w:rPr>
          <w:sz w:val="24"/>
          <w:szCs w:val="24"/>
        </w:rPr>
        <w:t>путем переговоров.</w:t>
      </w:r>
    </w:p>
    <w:p w:rsidR="00B12566" w:rsidRPr="00B607F1" w:rsidRDefault="00B12566" w:rsidP="00B12566">
      <w:pPr>
        <w:shd w:val="clear" w:color="auto" w:fill="FFFFFF"/>
        <w:tabs>
          <w:tab w:val="left" w:pos="-142"/>
        </w:tabs>
        <w:spacing w:line="240" w:lineRule="auto"/>
        <w:rPr>
          <w:sz w:val="24"/>
          <w:szCs w:val="24"/>
        </w:rPr>
      </w:pPr>
      <w:r w:rsidRPr="00B607F1">
        <w:rPr>
          <w:sz w:val="24"/>
          <w:szCs w:val="24"/>
        </w:rPr>
        <w:t>10.1.1. Все неурегулированные Сторонами споры, возникшие из Договора или в связи с ним, подлежат разрешению в Арбитражном суде</w:t>
      </w:r>
      <w:r>
        <w:rPr>
          <w:sz w:val="24"/>
          <w:szCs w:val="24"/>
        </w:rPr>
        <w:t xml:space="preserve"> Тюменской области.</w:t>
      </w:r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382"/>
        </w:tabs>
        <w:spacing w:line="240" w:lineRule="auto"/>
        <w:rPr>
          <w:spacing w:val="-4"/>
          <w:sz w:val="24"/>
          <w:szCs w:val="24"/>
        </w:rPr>
      </w:pPr>
      <w:r w:rsidRPr="00B607F1">
        <w:rPr>
          <w:sz w:val="24"/>
          <w:szCs w:val="24"/>
        </w:rPr>
        <w:t>10.2</w:t>
      </w:r>
      <w:r w:rsidR="00395CEA">
        <w:rPr>
          <w:sz w:val="24"/>
          <w:szCs w:val="24"/>
        </w:rPr>
        <w:t>.</w:t>
      </w:r>
      <w:r w:rsidRPr="00B607F1">
        <w:rPr>
          <w:sz w:val="24"/>
          <w:szCs w:val="24"/>
        </w:rPr>
        <w:tab/>
      </w:r>
      <w:proofErr w:type="gramStart"/>
      <w:r w:rsidRPr="00B607F1">
        <w:rPr>
          <w:sz w:val="24"/>
          <w:szCs w:val="24"/>
        </w:rPr>
        <w:t>Заказчик вправе в одностороннем внесудебном порядке отказаться от исполнения настоящего Договора</w:t>
      </w:r>
      <w:r w:rsidRPr="00B607F1">
        <w:rPr>
          <w:color w:val="000000"/>
          <w:sz w:val="24"/>
          <w:szCs w:val="24"/>
        </w:rPr>
        <w:t xml:space="preserve"> в случае нарушения Подрядчиком сроков выполнения работ, установленных настоящим Договором</w:t>
      </w:r>
      <w:r w:rsidRPr="00B607F1">
        <w:rPr>
          <w:sz w:val="24"/>
          <w:szCs w:val="24"/>
          <w:u w:val="single"/>
        </w:rPr>
        <w:t>,</w:t>
      </w:r>
      <w:r w:rsidRPr="00B607F1">
        <w:rPr>
          <w:color w:val="000000"/>
          <w:sz w:val="24"/>
          <w:szCs w:val="24"/>
        </w:rPr>
        <w:t xml:space="preserve"> нарушения требований к качеству материалов, используемых для производства Работ, некачественного монтажа, нарушения сроков устранения недостатков Работ, выполнения работ не в соответствии с настоящим Договором,</w:t>
      </w:r>
      <w:r>
        <w:rPr>
          <w:color w:val="000000"/>
          <w:sz w:val="24"/>
          <w:szCs w:val="24"/>
        </w:rPr>
        <w:t xml:space="preserve"> </w:t>
      </w:r>
      <w:r w:rsidRPr="00B607F1">
        <w:rPr>
          <w:sz w:val="24"/>
          <w:szCs w:val="24"/>
        </w:rPr>
        <w:t>требованиями Строительных Норм и Правил, действующих в Р</w:t>
      </w:r>
      <w:r w:rsidRPr="00B607F1">
        <w:rPr>
          <w:bCs/>
          <w:sz w:val="24"/>
          <w:szCs w:val="24"/>
        </w:rPr>
        <w:t>Ф</w:t>
      </w:r>
      <w:r>
        <w:rPr>
          <w:bCs/>
          <w:sz w:val="24"/>
          <w:szCs w:val="24"/>
        </w:rPr>
        <w:t xml:space="preserve"> </w:t>
      </w:r>
      <w:r w:rsidRPr="00B607F1">
        <w:rPr>
          <w:color w:val="000000"/>
          <w:sz w:val="24"/>
          <w:szCs w:val="24"/>
        </w:rPr>
        <w:t xml:space="preserve">законодательством Российской Федерации. </w:t>
      </w:r>
      <w:proofErr w:type="gramEnd"/>
    </w:p>
    <w:p w:rsidR="00B12566" w:rsidRPr="00B607F1" w:rsidRDefault="00B12566" w:rsidP="00B12566">
      <w:pPr>
        <w:shd w:val="clear" w:color="auto" w:fill="FFFFFF"/>
        <w:tabs>
          <w:tab w:val="left" w:pos="-142"/>
          <w:tab w:val="left" w:pos="1426"/>
        </w:tabs>
        <w:spacing w:line="240" w:lineRule="auto"/>
        <w:rPr>
          <w:sz w:val="24"/>
          <w:szCs w:val="24"/>
        </w:rPr>
      </w:pPr>
      <w:r w:rsidRPr="00B607F1">
        <w:rPr>
          <w:sz w:val="24"/>
          <w:szCs w:val="24"/>
        </w:rPr>
        <w:t>10.3.</w:t>
      </w:r>
      <w:r w:rsidR="00395CEA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Любые изменения и дополнения к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:rsidR="00B12566" w:rsidRPr="00B607F1" w:rsidRDefault="00395CEA" w:rsidP="00B12566">
      <w:pPr>
        <w:shd w:val="clear" w:color="auto" w:fill="FFFFFF"/>
        <w:tabs>
          <w:tab w:val="left" w:pos="-142"/>
          <w:tab w:val="left" w:pos="1426"/>
        </w:tabs>
        <w:spacing w:line="240" w:lineRule="auto"/>
        <w:rPr>
          <w:spacing w:val="-10"/>
          <w:sz w:val="24"/>
          <w:szCs w:val="24"/>
        </w:rPr>
      </w:pPr>
      <w:r>
        <w:rPr>
          <w:sz w:val="24"/>
          <w:szCs w:val="24"/>
        </w:rPr>
        <w:t>10.4</w:t>
      </w:r>
      <w:r w:rsidR="00B12566" w:rsidRPr="00B607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12566" w:rsidRPr="00B607F1">
        <w:rPr>
          <w:sz w:val="24"/>
          <w:szCs w:val="24"/>
        </w:rPr>
        <w:t>Договор составлен и подписан в 2 (двух) экземплярах, имеющих равную юридическую силу, и находится в 1 (одном) экземпляре у каждой Стороны.</w:t>
      </w:r>
    </w:p>
    <w:p w:rsidR="00B12566" w:rsidRPr="00B607F1" w:rsidRDefault="00B12566" w:rsidP="00B12566">
      <w:pPr>
        <w:shd w:val="clear" w:color="auto" w:fill="FFFFFF"/>
        <w:spacing w:line="240" w:lineRule="auto"/>
        <w:jc w:val="center"/>
        <w:rPr>
          <w:b/>
          <w:bCs/>
          <w:spacing w:val="-1"/>
          <w:sz w:val="24"/>
          <w:szCs w:val="24"/>
        </w:rPr>
      </w:pPr>
    </w:p>
    <w:p w:rsidR="00B12566" w:rsidRPr="00395CEA" w:rsidRDefault="00B12566" w:rsidP="00395CEA">
      <w:pPr>
        <w:shd w:val="clear" w:color="auto" w:fill="FFFFFF"/>
        <w:spacing w:line="240" w:lineRule="auto"/>
        <w:jc w:val="center"/>
        <w:rPr>
          <w:b/>
          <w:bCs/>
          <w:spacing w:val="-1"/>
          <w:sz w:val="24"/>
          <w:szCs w:val="24"/>
        </w:rPr>
      </w:pPr>
      <w:r w:rsidRPr="00B607F1">
        <w:rPr>
          <w:b/>
          <w:bCs/>
          <w:spacing w:val="-1"/>
          <w:sz w:val="24"/>
          <w:szCs w:val="24"/>
        </w:rPr>
        <w:t xml:space="preserve">11. </w:t>
      </w:r>
      <w:r>
        <w:rPr>
          <w:b/>
          <w:bCs/>
          <w:spacing w:val="-1"/>
          <w:sz w:val="24"/>
          <w:szCs w:val="24"/>
        </w:rPr>
        <w:t>ГАРАНТИЙНЫЕ ОБЯЗАТЕЛЬСТВА</w:t>
      </w:r>
    </w:p>
    <w:p w:rsidR="00B12566" w:rsidRPr="00B607F1" w:rsidRDefault="00B12566" w:rsidP="00B12566">
      <w:pPr>
        <w:spacing w:line="240" w:lineRule="auto"/>
        <w:rPr>
          <w:sz w:val="24"/>
          <w:szCs w:val="24"/>
        </w:rPr>
      </w:pPr>
      <w:r w:rsidRPr="00B607F1">
        <w:rPr>
          <w:spacing w:val="-9"/>
          <w:sz w:val="24"/>
          <w:szCs w:val="24"/>
        </w:rPr>
        <w:t xml:space="preserve">11.1. </w:t>
      </w:r>
      <w:r>
        <w:rPr>
          <w:spacing w:val="-9"/>
          <w:sz w:val="24"/>
          <w:szCs w:val="24"/>
        </w:rPr>
        <w:tab/>
      </w:r>
      <w:r>
        <w:rPr>
          <w:sz w:val="24"/>
          <w:szCs w:val="24"/>
        </w:rPr>
        <w:t>Подрядчик</w:t>
      </w:r>
      <w:r w:rsidRPr="00B607F1">
        <w:rPr>
          <w:sz w:val="24"/>
          <w:szCs w:val="24"/>
        </w:rPr>
        <w:t xml:space="preserve"> несет ответственность за недостатки (дефекты), обнаруженные в течение гарантийного срока на выполняемые работы</w:t>
      </w:r>
      <w:r w:rsidR="006130E1">
        <w:rPr>
          <w:sz w:val="24"/>
          <w:szCs w:val="24"/>
        </w:rPr>
        <w:t xml:space="preserve"> </w:t>
      </w:r>
      <w:r w:rsidRPr="00B607F1">
        <w:rPr>
          <w:sz w:val="24"/>
          <w:szCs w:val="24"/>
        </w:rPr>
        <w:t>– в течени</w:t>
      </w:r>
      <w:r>
        <w:rPr>
          <w:sz w:val="24"/>
          <w:szCs w:val="24"/>
        </w:rPr>
        <w:t>е</w:t>
      </w:r>
      <w:r w:rsidR="00320191">
        <w:rPr>
          <w:sz w:val="24"/>
          <w:szCs w:val="24"/>
        </w:rPr>
        <w:t xml:space="preserve"> </w:t>
      </w:r>
      <w:r>
        <w:rPr>
          <w:sz w:val="24"/>
          <w:szCs w:val="24"/>
        </w:rPr>
        <w:t>36 месяцев</w:t>
      </w:r>
      <w:r w:rsidRPr="00B607F1">
        <w:rPr>
          <w:sz w:val="24"/>
          <w:szCs w:val="24"/>
        </w:rPr>
        <w:t xml:space="preserve"> с момента подписания акта о приёмке выполненных работ по форме КС-2, если не докажет, что они произошли вследствие нормального износа или неправильной эксплуатации.</w:t>
      </w:r>
    </w:p>
    <w:p w:rsidR="00B12566" w:rsidRPr="00B607F1" w:rsidRDefault="00B12566" w:rsidP="00B125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Pr="00B607F1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 w:rsidRPr="00B607F1">
        <w:rPr>
          <w:sz w:val="24"/>
          <w:szCs w:val="24"/>
        </w:rPr>
        <w:t xml:space="preserve">Если в течение гарантийного срока выявится, что качество выполненных по настоящему контракту работ или материалов не соответствует требованиям технической документации или СНиП, работы выполненные </w:t>
      </w:r>
      <w:r>
        <w:rPr>
          <w:sz w:val="24"/>
          <w:szCs w:val="24"/>
        </w:rPr>
        <w:t>Подрядчик</w:t>
      </w:r>
      <w:r w:rsidRPr="00B607F1">
        <w:rPr>
          <w:sz w:val="24"/>
          <w:szCs w:val="24"/>
        </w:rPr>
        <w:t xml:space="preserve"> с отступлениями, ухудшившими результат работы, с иными недостатками, которые делают объект работ непригодным для нормальной эксплуатации, Представитель Заказчика должен письменно заявить о них </w:t>
      </w:r>
      <w:r>
        <w:rPr>
          <w:sz w:val="24"/>
          <w:szCs w:val="24"/>
        </w:rPr>
        <w:t>Подрядчику</w:t>
      </w:r>
      <w:r w:rsidRPr="00B607F1">
        <w:rPr>
          <w:sz w:val="24"/>
          <w:szCs w:val="24"/>
        </w:rPr>
        <w:t xml:space="preserve"> с указанием разумных сроков их устранения и потребовать от </w:t>
      </w:r>
      <w:r>
        <w:rPr>
          <w:sz w:val="24"/>
          <w:szCs w:val="24"/>
        </w:rPr>
        <w:t>Подрядчика</w:t>
      </w:r>
      <w:r w:rsidRPr="00B607F1">
        <w:rPr>
          <w:sz w:val="24"/>
          <w:szCs w:val="24"/>
        </w:rPr>
        <w:t xml:space="preserve"> безвозмездного</w:t>
      </w:r>
      <w:proofErr w:type="gramEnd"/>
      <w:r w:rsidRPr="00B607F1">
        <w:rPr>
          <w:sz w:val="24"/>
          <w:szCs w:val="24"/>
        </w:rPr>
        <w:t xml:space="preserve"> устранения недостатков.</w:t>
      </w:r>
    </w:p>
    <w:p w:rsidR="00B12566" w:rsidRPr="00B607F1" w:rsidRDefault="00B12566" w:rsidP="00B125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Pr="00B607F1">
        <w:rPr>
          <w:sz w:val="24"/>
          <w:szCs w:val="24"/>
        </w:rPr>
        <w:t xml:space="preserve">.3. Течение гарантийного срока прерывается на все время, со дня письменного уведомления Заказчика об обнаружении недостатков до дня устранения их </w:t>
      </w:r>
      <w:r>
        <w:rPr>
          <w:sz w:val="24"/>
          <w:szCs w:val="24"/>
        </w:rPr>
        <w:t>Подрядчиком</w:t>
      </w:r>
      <w:r w:rsidRPr="00B607F1">
        <w:rPr>
          <w:sz w:val="24"/>
          <w:szCs w:val="24"/>
        </w:rPr>
        <w:t>.</w:t>
      </w:r>
    </w:p>
    <w:p w:rsidR="00B12566" w:rsidRPr="00B607F1" w:rsidRDefault="00B12566" w:rsidP="00B12566">
      <w:pPr>
        <w:shd w:val="clear" w:color="auto" w:fill="FFFFFF"/>
        <w:spacing w:line="240" w:lineRule="auto"/>
        <w:jc w:val="center"/>
        <w:rPr>
          <w:b/>
          <w:bCs/>
          <w:spacing w:val="-1"/>
          <w:sz w:val="24"/>
          <w:szCs w:val="24"/>
        </w:rPr>
      </w:pPr>
    </w:p>
    <w:p w:rsidR="00B12566" w:rsidRPr="00B607F1" w:rsidRDefault="00B12566" w:rsidP="00512CA7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B607F1">
        <w:rPr>
          <w:b/>
          <w:bCs/>
          <w:spacing w:val="-1"/>
          <w:sz w:val="24"/>
          <w:szCs w:val="24"/>
        </w:rPr>
        <w:t>12. РЕКВИЗИТЫ И ПОДПИСИ СТОРОН</w:t>
      </w:r>
    </w:p>
    <w:p w:rsidR="00B12566" w:rsidRPr="00B607F1" w:rsidRDefault="00B12566" w:rsidP="00B12566">
      <w:pPr>
        <w:shd w:val="clear" w:color="auto" w:fill="FFFFFF"/>
        <w:tabs>
          <w:tab w:val="center" w:pos="5174"/>
        </w:tabs>
        <w:spacing w:line="240" w:lineRule="auto"/>
        <w:rPr>
          <w:sz w:val="24"/>
          <w:szCs w:val="24"/>
        </w:rPr>
      </w:pPr>
      <w:r w:rsidRPr="00B607F1">
        <w:rPr>
          <w:sz w:val="24"/>
          <w:szCs w:val="24"/>
        </w:rPr>
        <w:t>Подрядчик:</w:t>
      </w:r>
      <w:r w:rsidRPr="00B607F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07F1">
        <w:rPr>
          <w:sz w:val="24"/>
          <w:szCs w:val="24"/>
        </w:rPr>
        <w:t>Заказчик: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951"/>
        <w:gridCol w:w="8363"/>
      </w:tblGrid>
      <w:tr w:rsidR="00B12566" w:rsidRPr="00B607F1" w:rsidTr="00512CA7">
        <w:tc>
          <w:tcPr>
            <w:tcW w:w="1951" w:type="dxa"/>
          </w:tcPr>
          <w:p w:rsidR="00B12566" w:rsidRDefault="00B12566" w:rsidP="00B12566">
            <w:pPr>
              <w:spacing w:line="240" w:lineRule="auto"/>
              <w:rPr>
                <w:sz w:val="24"/>
                <w:szCs w:val="24"/>
              </w:rPr>
            </w:pPr>
          </w:p>
          <w:p w:rsidR="00B12566" w:rsidRDefault="00B12566" w:rsidP="00B12566">
            <w:pPr>
              <w:spacing w:line="240" w:lineRule="auto"/>
              <w:rPr>
                <w:sz w:val="24"/>
                <w:szCs w:val="24"/>
              </w:rPr>
            </w:pPr>
          </w:p>
          <w:p w:rsidR="00B12566" w:rsidRDefault="00B12566" w:rsidP="00B12566">
            <w:pPr>
              <w:spacing w:line="240" w:lineRule="auto"/>
              <w:rPr>
                <w:sz w:val="24"/>
                <w:szCs w:val="24"/>
              </w:rPr>
            </w:pPr>
          </w:p>
          <w:p w:rsidR="00B12566" w:rsidRDefault="00B12566" w:rsidP="00B12566">
            <w:pPr>
              <w:spacing w:line="240" w:lineRule="auto"/>
              <w:rPr>
                <w:sz w:val="24"/>
                <w:szCs w:val="24"/>
              </w:rPr>
            </w:pPr>
          </w:p>
          <w:p w:rsidR="00B12566" w:rsidRDefault="00B12566" w:rsidP="00B12566">
            <w:pPr>
              <w:spacing w:line="240" w:lineRule="auto"/>
              <w:rPr>
                <w:sz w:val="24"/>
                <w:szCs w:val="24"/>
              </w:rPr>
            </w:pPr>
          </w:p>
          <w:p w:rsidR="00395CEA" w:rsidRDefault="00395CEA" w:rsidP="00512C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12CA7" w:rsidRDefault="00512CA7" w:rsidP="00512C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12566" w:rsidRPr="00B607F1" w:rsidRDefault="00512CA7" w:rsidP="009C17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8363" w:type="dxa"/>
          </w:tcPr>
          <w:p w:rsidR="00B12566" w:rsidRPr="00B12566" w:rsidRDefault="00B12566" w:rsidP="00B12566">
            <w:pPr>
              <w:keepNext/>
              <w:keepLines/>
              <w:suppressLineNumbers/>
              <w:tabs>
                <w:tab w:val="left" w:pos="-4446"/>
              </w:tabs>
              <w:suppressAutoHyphens/>
              <w:spacing w:line="240" w:lineRule="auto"/>
              <w:ind w:firstLine="34"/>
              <w:contextualSpacing/>
              <w:rPr>
                <w:b/>
                <w:bCs/>
                <w:sz w:val="24"/>
                <w:szCs w:val="24"/>
              </w:rPr>
            </w:pPr>
            <w:r w:rsidRPr="00371E1F">
              <w:rPr>
                <w:b/>
                <w:sz w:val="24"/>
                <w:szCs w:val="24"/>
              </w:rPr>
              <w:lastRenderedPageBreak/>
              <w:t>ГАУ ТО «Областной центр профилактики и реабилитации»</w:t>
            </w:r>
          </w:p>
          <w:p w:rsidR="00B12566" w:rsidRPr="00B12566" w:rsidRDefault="00B12566" w:rsidP="00395CEA">
            <w:pPr>
              <w:pStyle w:val="a9"/>
              <w:spacing w:before="0" w:after="0" w:line="240" w:lineRule="auto"/>
              <w:ind w:left="34" w:firstLine="0"/>
              <w:contextualSpacing/>
              <w:rPr>
                <w:sz w:val="24"/>
                <w:szCs w:val="24"/>
              </w:rPr>
            </w:pPr>
            <w:r w:rsidRPr="00B12566">
              <w:rPr>
                <w:sz w:val="24"/>
                <w:szCs w:val="24"/>
              </w:rPr>
              <w:t xml:space="preserve">625509 Тюменский р-н, 23 км </w:t>
            </w:r>
            <w:proofErr w:type="spellStart"/>
            <w:r w:rsidRPr="00B12566">
              <w:rPr>
                <w:sz w:val="24"/>
                <w:szCs w:val="24"/>
              </w:rPr>
              <w:t>Салаирского</w:t>
            </w:r>
            <w:proofErr w:type="spellEnd"/>
            <w:r w:rsidRPr="00B12566">
              <w:rPr>
                <w:sz w:val="24"/>
                <w:szCs w:val="24"/>
              </w:rPr>
              <w:t xml:space="preserve"> тракта,  тел/факс 77-00-66,</w:t>
            </w:r>
          </w:p>
          <w:p w:rsidR="00B12566" w:rsidRPr="00B12566" w:rsidRDefault="00B12566" w:rsidP="00B12566">
            <w:pPr>
              <w:pStyle w:val="a9"/>
              <w:spacing w:before="0" w:after="0" w:line="240" w:lineRule="auto"/>
              <w:ind w:firstLine="34"/>
              <w:contextualSpacing/>
              <w:rPr>
                <w:sz w:val="24"/>
                <w:szCs w:val="24"/>
              </w:rPr>
            </w:pPr>
            <w:proofErr w:type="gramStart"/>
            <w:r w:rsidRPr="00B12566">
              <w:rPr>
                <w:sz w:val="24"/>
                <w:szCs w:val="24"/>
              </w:rPr>
              <w:t>Р</w:t>
            </w:r>
            <w:proofErr w:type="gramEnd"/>
            <w:r w:rsidRPr="00B12566">
              <w:rPr>
                <w:sz w:val="24"/>
                <w:szCs w:val="24"/>
              </w:rPr>
              <w:t xml:space="preserve">/с 40601810400003000001 в Отделение по Тюменской области Уральского главного управления Центрального банка Российской </w:t>
            </w:r>
            <w:r w:rsidRPr="00B12566">
              <w:rPr>
                <w:sz w:val="24"/>
                <w:szCs w:val="24"/>
              </w:rPr>
              <w:lastRenderedPageBreak/>
              <w:t>Федерации (Отделение Тюмень) г. Тюмень</w:t>
            </w:r>
          </w:p>
          <w:p w:rsidR="00B12566" w:rsidRPr="00B12566" w:rsidRDefault="00B12566" w:rsidP="00B12566">
            <w:pPr>
              <w:keepNext/>
              <w:keepLines/>
              <w:suppressLineNumbers/>
              <w:tabs>
                <w:tab w:val="left" w:pos="-4446"/>
              </w:tabs>
              <w:suppressAutoHyphens/>
              <w:spacing w:line="240" w:lineRule="auto"/>
              <w:ind w:firstLine="34"/>
              <w:contextualSpacing/>
              <w:rPr>
                <w:spacing w:val="-1"/>
                <w:sz w:val="24"/>
                <w:szCs w:val="24"/>
              </w:rPr>
            </w:pPr>
            <w:r w:rsidRPr="00B12566">
              <w:rPr>
                <w:spacing w:val="-1"/>
                <w:sz w:val="24"/>
                <w:szCs w:val="24"/>
              </w:rPr>
              <w:t>БИК 047102001. ИНН 7224037176, КПП 722401001</w:t>
            </w:r>
          </w:p>
          <w:p w:rsidR="00B12566" w:rsidRDefault="00B12566" w:rsidP="00512CA7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371E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иректор          </w:t>
            </w:r>
          </w:p>
          <w:p w:rsidR="00B12566" w:rsidRPr="00B607F1" w:rsidRDefault="00B12566" w:rsidP="00B12566">
            <w:pPr>
              <w:spacing w:line="240" w:lineRule="auto"/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  <w:r w:rsidRPr="00371E1F">
              <w:rPr>
                <w:sz w:val="24"/>
                <w:szCs w:val="24"/>
              </w:rPr>
              <w:t xml:space="preserve"> М.Н. </w:t>
            </w:r>
            <w:proofErr w:type="spellStart"/>
            <w:r w:rsidRPr="00371E1F">
              <w:rPr>
                <w:sz w:val="24"/>
                <w:szCs w:val="24"/>
              </w:rPr>
              <w:t>Мальцан</w:t>
            </w:r>
            <w:proofErr w:type="spellEnd"/>
          </w:p>
        </w:tc>
      </w:tr>
    </w:tbl>
    <w:p w:rsidR="00395CEA" w:rsidRPr="00DF4058" w:rsidRDefault="00395CEA" w:rsidP="00A7168F">
      <w:pPr>
        <w:tabs>
          <w:tab w:val="left" w:pos="6090"/>
        </w:tabs>
        <w:spacing w:line="276" w:lineRule="auto"/>
        <w:ind w:firstLine="0"/>
        <w:rPr>
          <w:sz w:val="24"/>
          <w:szCs w:val="24"/>
        </w:rPr>
      </w:pPr>
    </w:p>
    <w:p w:rsidR="00DF4058" w:rsidRPr="00DF4058" w:rsidRDefault="00DF4058" w:rsidP="00DF4058">
      <w:pPr>
        <w:spacing w:line="276" w:lineRule="auto"/>
        <w:jc w:val="right"/>
        <w:rPr>
          <w:b/>
          <w:bCs/>
          <w:color w:val="000000"/>
          <w:spacing w:val="-1"/>
          <w:sz w:val="24"/>
          <w:szCs w:val="24"/>
        </w:rPr>
      </w:pPr>
      <w:r w:rsidRPr="00DF4058">
        <w:rPr>
          <w:b/>
          <w:bCs/>
          <w:color w:val="000000"/>
          <w:spacing w:val="-1"/>
          <w:sz w:val="24"/>
          <w:szCs w:val="24"/>
        </w:rPr>
        <w:t>Приложение</w:t>
      </w:r>
      <w:r w:rsidR="005519E9">
        <w:rPr>
          <w:b/>
          <w:bCs/>
          <w:color w:val="000000"/>
          <w:spacing w:val="-1"/>
          <w:sz w:val="24"/>
          <w:szCs w:val="24"/>
        </w:rPr>
        <w:t xml:space="preserve"> №1</w:t>
      </w:r>
      <w:r w:rsidRPr="00DF4058">
        <w:rPr>
          <w:b/>
          <w:bCs/>
          <w:color w:val="000000"/>
          <w:spacing w:val="-1"/>
          <w:sz w:val="24"/>
          <w:szCs w:val="24"/>
        </w:rPr>
        <w:t xml:space="preserve"> к договору</w:t>
      </w:r>
      <w:r w:rsidR="005519E9">
        <w:rPr>
          <w:b/>
          <w:bCs/>
          <w:color w:val="000000"/>
          <w:spacing w:val="-1"/>
          <w:sz w:val="24"/>
          <w:szCs w:val="24"/>
        </w:rPr>
        <w:t xml:space="preserve"> подряда</w:t>
      </w:r>
    </w:p>
    <w:p w:rsidR="00DF4058" w:rsidRPr="00DF4058" w:rsidRDefault="00DF4058" w:rsidP="00DF4058">
      <w:pPr>
        <w:spacing w:line="276" w:lineRule="auto"/>
        <w:jc w:val="right"/>
        <w:rPr>
          <w:b/>
          <w:bCs/>
          <w:color w:val="000000"/>
          <w:spacing w:val="-1"/>
          <w:sz w:val="24"/>
          <w:szCs w:val="24"/>
        </w:rPr>
      </w:pPr>
      <w:r w:rsidRPr="00DF4058">
        <w:rPr>
          <w:b/>
          <w:bCs/>
          <w:color w:val="000000"/>
          <w:spacing w:val="-1"/>
          <w:sz w:val="24"/>
          <w:szCs w:val="24"/>
        </w:rPr>
        <w:t>№ ___</w:t>
      </w:r>
      <w:r w:rsidR="009C17EF">
        <w:rPr>
          <w:b/>
          <w:bCs/>
          <w:color w:val="000000"/>
          <w:spacing w:val="-1"/>
          <w:sz w:val="24"/>
          <w:szCs w:val="24"/>
        </w:rPr>
        <w:t>______ от «__» ____________ 2016</w:t>
      </w:r>
    </w:p>
    <w:p w:rsidR="00DF4058" w:rsidRPr="00DF4058" w:rsidRDefault="00DF4058" w:rsidP="00DF4058">
      <w:pPr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DF4058" w:rsidRPr="00DF4058" w:rsidRDefault="00DF4058" w:rsidP="00DF4058">
      <w:pPr>
        <w:spacing w:line="276" w:lineRule="auto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DF4058" w:rsidRPr="00DF4058" w:rsidRDefault="00DF4058" w:rsidP="00DF4058">
      <w:pPr>
        <w:spacing w:line="276" w:lineRule="auto"/>
        <w:rPr>
          <w:b/>
          <w:bCs/>
          <w:color w:val="000000"/>
          <w:spacing w:val="-1"/>
          <w:sz w:val="24"/>
          <w:szCs w:val="24"/>
        </w:rPr>
      </w:pPr>
    </w:p>
    <w:p w:rsidR="00DF4058" w:rsidRPr="00DF4058" w:rsidRDefault="00DF4058" w:rsidP="00DF4058">
      <w:pPr>
        <w:keepNext/>
        <w:keepLines/>
        <w:spacing w:line="276" w:lineRule="auto"/>
        <w:jc w:val="right"/>
        <w:rPr>
          <w:color w:val="000000"/>
          <w:sz w:val="22"/>
          <w:szCs w:val="22"/>
        </w:rPr>
      </w:pPr>
      <w:r w:rsidRPr="00DF4058">
        <w:rPr>
          <w:color w:val="000000"/>
          <w:sz w:val="22"/>
          <w:szCs w:val="22"/>
        </w:rPr>
        <w:t>УТВЕРЖДЕНО</w:t>
      </w:r>
    </w:p>
    <w:p w:rsidR="00DF4058" w:rsidRPr="00DF4058" w:rsidRDefault="00DF4058" w:rsidP="00DF4058">
      <w:pPr>
        <w:keepNext/>
        <w:keepLines/>
        <w:spacing w:line="276" w:lineRule="auto"/>
        <w:jc w:val="right"/>
        <w:rPr>
          <w:color w:val="000000"/>
          <w:sz w:val="22"/>
          <w:szCs w:val="22"/>
        </w:rPr>
      </w:pPr>
      <w:r w:rsidRPr="00DF4058">
        <w:rPr>
          <w:color w:val="000000"/>
          <w:sz w:val="22"/>
          <w:szCs w:val="22"/>
        </w:rPr>
        <w:t>Директор ГАУ ТО «ОЦПР»</w:t>
      </w:r>
    </w:p>
    <w:p w:rsidR="00DF4058" w:rsidRPr="00DF4058" w:rsidRDefault="00DF4058" w:rsidP="00DF4058">
      <w:pPr>
        <w:spacing w:line="276" w:lineRule="auto"/>
        <w:jc w:val="right"/>
        <w:rPr>
          <w:color w:val="000000"/>
          <w:sz w:val="22"/>
          <w:szCs w:val="22"/>
        </w:rPr>
      </w:pPr>
    </w:p>
    <w:p w:rsidR="00DF4058" w:rsidRPr="00DF4058" w:rsidRDefault="00DF4058" w:rsidP="00DF4058">
      <w:pPr>
        <w:spacing w:line="276" w:lineRule="auto"/>
        <w:jc w:val="right"/>
        <w:rPr>
          <w:sz w:val="22"/>
          <w:szCs w:val="22"/>
        </w:rPr>
      </w:pPr>
      <w:r w:rsidRPr="00DF4058">
        <w:rPr>
          <w:color w:val="000000"/>
          <w:sz w:val="22"/>
          <w:szCs w:val="22"/>
        </w:rPr>
        <w:t>__________________</w:t>
      </w:r>
      <w:r w:rsidRPr="00DF4058">
        <w:rPr>
          <w:sz w:val="22"/>
          <w:szCs w:val="22"/>
        </w:rPr>
        <w:t xml:space="preserve"> М.Н. </w:t>
      </w:r>
      <w:proofErr w:type="spellStart"/>
      <w:r w:rsidRPr="00DF4058">
        <w:rPr>
          <w:sz w:val="22"/>
          <w:szCs w:val="22"/>
        </w:rPr>
        <w:t>Мальцан</w:t>
      </w:r>
      <w:proofErr w:type="spellEnd"/>
    </w:p>
    <w:p w:rsidR="00DF4058" w:rsidRPr="00DF4058" w:rsidRDefault="00DF4058" w:rsidP="00DF4058">
      <w:pPr>
        <w:spacing w:line="276" w:lineRule="auto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DF4058" w:rsidRPr="00DF4058" w:rsidRDefault="00DF4058" w:rsidP="00DF4058">
      <w:pPr>
        <w:spacing w:line="276" w:lineRule="auto"/>
        <w:jc w:val="center"/>
        <w:rPr>
          <w:b/>
          <w:bCs/>
          <w:color w:val="000000"/>
          <w:spacing w:val="-1"/>
          <w:sz w:val="22"/>
          <w:szCs w:val="22"/>
        </w:rPr>
      </w:pPr>
      <w:r w:rsidRPr="00E34094">
        <w:rPr>
          <w:b/>
          <w:bCs/>
          <w:color w:val="000000"/>
          <w:spacing w:val="-1"/>
          <w:sz w:val="22"/>
          <w:szCs w:val="22"/>
        </w:rPr>
        <w:t xml:space="preserve">Техническое задание </w:t>
      </w:r>
    </w:p>
    <w:p w:rsidR="00DF4058" w:rsidRPr="00DF4058" w:rsidRDefault="00DF4058" w:rsidP="00DF4058">
      <w:pPr>
        <w:spacing w:line="276" w:lineRule="auto"/>
        <w:jc w:val="center"/>
        <w:rPr>
          <w:sz w:val="22"/>
          <w:szCs w:val="22"/>
        </w:rPr>
      </w:pPr>
    </w:p>
    <w:tbl>
      <w:tblPr>
        <w:tblStyle w:val="afa"/>
        <w:tblW w:w="10326" w:type="dxa"/>
        <w:tblInd w:w="-176" w:type="dxa"/>
        <w:tblLook w:val="04A0" w:firstRow="1" w:lastRow="0" w:firstColumn="1" w:lastColumn="0" w:noHBand="0" w:noVBand="1"/>
      </w:tblPr>
      <w:tblGrid>
        <w:gridCol w:w="560"/>
        <w:gridCol w:w="2843"/>
        <w:gridCol w:w="6923"/>
      </w:tblGrid>
      <w:tr w:rsidR="00A7168F" w:rsidRPr="005B2D8F" w:rsidTr="00A7168F">
        <w:tc>
          <w:tcPr>
            <w:tcW w:w="560" w:type="dxa"/>
          </w:tcPr>
          <w:p w:rsidR="00A7168F" w:rsidRPr="005B2D8F" w:rsidRDefault="00A7168F" w:rsidP="005764B0">
            <w:pPr>
              <w:jc w:val="center"/>
              <w:rPr>
                <w:b/>
                <w:sz w:val="24"/>
                <w:szCs w:val="24"/>
              </w:rPr>
            </w:pPr>
            <w:r w:rsidRPr="005B2D8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B2D8F">
              <w:rPr>
                <w:b/>
                <w:sz w:val="24"/>
                <w:szCs w:val="24"/>
              </w:rPr>
              <w:t>п</w:t>
            </w:r>
            <w:proofErr w:type="gramEnd"/>
            <w:r w:rsidRPr="005B2D8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43" w:type="dxa"/>
          </w:tcPr>
          <w:p w:rsidR="00A7168F" w:rsidRPr="005B2D8F" w:rsidRDefault="00A7168F" w:rsidP="005764B0">
            <w:pPr>
              <w:ind w:firstLine="42"/>
              <w:jc w:val="center"/>
              <w:rPr>
                <w:b/>
                <w:sz w:val="24"/>
                <w:szCs w:val="24"/>
              </w:rPr>
            </w:pPr>
            <w:r w:rsidRPr="005B2D8F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923" w:type="dxa"/>
            <w:vAlign w:val="center"/>
          </w:tcPr>
          <w:p w:rsidR="00A7168F" w:rsidRPr="005B2D8F" w:rsidRDefault="00A7168F" w:rsidP="005764B0">
            <w:pPr>
              <w:jc w:val="center"/>
              <w:rPr>
                <w:b/>
                <w:sz w:val="24"/>
                <w:szCs w:val="24"/>
              </w:rPr>
            </w:pPr>
            <w:r w:rsidRPr="005B2D8F">
              <w:rPr>
                <w:b/>
                <w:sz w:val="24"/>
                <w:szCs w:val="24"/>
              </w:rPr>
              <w:t xml:space="preserve">Характеристики основных </w:t>
            </w:r>
            <w:proofErr w:type="gramStart"/>
            <w:r w:rsidRPr="005B2D8F">
              <w:rPr>
                <w:b/>
                <w:sz w:val="24"/>
                <w:szCs w:val="24"/>
              </w:rPr>
              <w:t>данный</w:t>
            </w:r>
            <w:proofErr w:type="gramEnd"/>
            <w:r w:rsidRPr="005B2D8F">
              <w:rPr>
                <w:b/>
                <w:sz w:val="24"/>
                <w:szCs w:val="24"/>
              </w:rPr>
              <w:t xml:space="preserve"> и требований</w:t>
            </w:r>
          </w:p>
        </w:tc>
      </w:tr>
      <w:tr w:rsidR="00A7168F" w:rsidRPr="005B2D8F" w:rsidTr="00A7168F">
        <w:tc>
          <w:tcPr>
            <w:tcW w:w="560" w:type="dxa"/>
          </w:tcPr>
          <w:p w:rsidR="00A7168F" w:rsidRPr="005B2D8F" w:rsidRDefault="00A7168F" w:rsidP="005764B0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A7168F" w:rsidRPr="005B2D8F" w:rsidRDefault="00A7168F" w:rsidP="005764B0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Заказчик</w:t>
            </w:r>
          </w:p>
        </w:tc>
        <w:tc>
          <w:tcPr>
            <w:tcW w:w="6923" w:type="dxa"/>
          </w:tcPr>
          <w:p w:rsidR="00A7168F" w:rsidRPr="005B2D8F" w:rsidRDefault="00A7168F" w:rsidP="005764B0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ГАУ ТО «Областной центр профилактики и реабилитации»</w:t>
            </w:r>
          </w:p>
        </w:tc>
      </w:tr>
      <w:tr w:rsidR="00A7168F" w:rsidRPr="005B2D8F" w:rsidTr="00A7168F">
        <w:tc>
          <w:tcPr>
            <w:tcW w:w="560" w:type="dxa"/>
          </w:tcPr>
          <w:p w:rsidR="00A7168F" w:rsidRPr="005B2D8F" w:rsidRDefault="00A7168F" w:rsidP="005764B0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A7168F" w:rsidRPr="005B2D8F" w:rsidRDefault="00A7168F" w:rsidP="005764B0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923" w:type="dxa"/>
          </w:tcPr>
          <w:p w:rsidR="00A7168F" w:rsidRPr="005B2D8F" w:rsidRDefault="00A7168F" w:rsidP="005764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</w:t>
            </w:r>
            <w:r w:rsidRPr="005B2D8F">
              <w:rPr>
                <w:sz w:val="24"/>
                <w:szCs w:val="24"/>
              </w:rPr>
              <w:t xml:space="preserve"> ГАУ ТО «ОЦПР»</w:t>
            </w:r>
          </w:p>
        </w:tc>
      </w:tr>
      <w:tr w:rsidR="00A7168F" w:rsidRPr="005B2D8F" w:rsidTr="00A7168F">
        <w:tc>
          <w:tcPr>
            <w:tcW w:w="560" w:type="dxa"/>
          </w:tcPr>
          <w:p w:rsidR="00A7168F" w:rsidRPr="005B2D8F" w:rsidRDefault="00A7168F" w:rsidP="005764B0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A7168F" w:rsidRPr="005B2D8F" w:rsidRDefault="00A7168F" w:rsidP="005764B0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Цель работ</w:t>
            </w:r>
          </w:p>
        </w:tc>
        <w:tc>
          <w:tcPr>
            <w:tcW w:w="6923" w:type="dxa"/>
          </w:tcPr>
          <w:p w:rsidR="00A7168F" w:rsidRPr="005B2D8F" w:rsidRDefault="00A7168F" w:rsidP="005764B0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FA1DDE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 xml:space="preserve">забора </w:t>
            </w:r>
            <w:r w:rsidRPr="005B2D8F">
              <w:rPr>
                <w:sz w:val="24"/>
                <w:szCs w:val="24"/>
              </w:rPr>
              <w:t>ГАУ ТО «ОЦПР»</w:t>
            </w:r>
            <w:r>
              <w:rPr>
                <w:sz w:val="24"/>
                <w:szCs w:val="24"/>
              </w:rPr>
              <w:t>,</w:t>
            </w:r>
            <w:r w:rsidRPr="005C4C4F">
              <w:rPr>
                <w:sz w:val="24"/>
                <w:szCs w:val="24"/>
              </w:rPr>
              <w:t xml:space="preserve"> расположенного по адресу: Тюменская область, Тюменский район, 23 км </w:t>
            </w:r>
            <w:proofErr w:type="spellStart"/>
            <w:r w:rsidRPr="005C4C4F">
              <w:rPr>
                <w:sz w:val="24"/>
                <w:szCs w:val="24"/>
              </w:rPr>
              <w:t>Салаирского</w:t>
            </w:r>
            <w:proofErr w:type="spellEnd"/>
            <w:r w:rsidRPr="005C4C4F">
              <w:rPr>
                <w:sz w:val="24"/>
                <w:szCs w:val="24"/>
              </w:rPr>
              <w:t xml:space="preserve"> тракта</w:t>
            </w:r>
          </w:p>
        </w:tc>
      </w:tr>
      <w:tr w:rsidR="00A7168F" w:rsidRPr="005B2D8F" w:rsidTr="00A7168F">
        <w:tc>
          <w:tcPr>
            <w:tcW w:w="560" w:type="dxa"/>
          </w:tcPr>
          <w:p w:rsidR="00A7168F" w:rsidRPr="005B2D8F" w:rsidRDefault="00A7168F" w:rsidP="005764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A7168F" w:rsidRPr="005B2D8F" w:rsidRDefault="00A7168F" w:rsidP="005764B0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23" w:type="dxa"/>
          </w:tcPr>
          <w:p w:rsidR="00A7168F" w:rsidRPr="005B2D8F" w:rsidRDefault="00A7168F" w:rsidP="005764B0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Средства областного бюджета.</w:t>
            </w:r>
          </w:p>
        </w:tc>
      </w:tr>
      <w:tr w:rsidR="00A7168F" w:rsidRPr="005B2D8F" w:rsidTr="00A7168F">
        <w:trPr>
          <w:trHeight w:val="1495"/>
        </w:trPr>
        <w:tc>
          <w:tcPr>
            <w:tcW w:w="560" w:type="dxa"/>
          </w:tcPr>
          <w:p w:rsidR="00A7168F" w:rsidRPr="005B2D8F" w:rsidRDefault="00A7168F" w:rsidP="005764B0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A7168F" w:rsidRPr="005B2D8F" w:rsidRDefault="00A7168F" w:rsidP="005764B0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Основные технические параметры.</w:t>
            </w:r>
          </w:p>
        </w:tc>
        <w:tc>
          <w:tcPr>
            <w:tcW w:w="6923" w:type="dxa"/>
          </w:tcPr>
          <w:p w:rsidR="00A7168F" w:rsidRPr="005B2D8F" w:rsidRDefault="00A7168F" w:rsidP="00A716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 xml:space="preserve">Длинна ограждения не менее 865 </w:t>
            </w:r>
            <w:proofErr w:type="spellStart"/>
            <w:r w:rsidRPr="005B2D8F">
              <w:rPr>
                <w:sz w:val="24"/>
                <w:szCs w:val="24"/>
              </w:rPr>
              <w:t>п.м</w:t>
            </w:r>
            <w:proofErr w:type="spellEnd"/>
            <w:r w:rsidRPr="005B2D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высота ограждения не менее 3</w:t>
            </w:r>
            <w:r w:rsidRPr="005B2D8F">
              <w:rPr>
                <w:sz w:val="24"/>
                <w:szCs w:val="24"/>
              </w:rPr>
              <w:t xml:space="preserve"> м., расстояние между столбами (длинна пролета) не более 3 м., ворота для въезда и выезда </w:t>
            </w:r>
            <w:r w:rsidRPr="00E7380E">
              <w:rPr>
                <w:sz w:val="24"/>
                <w:szCs w:val="24"/>
              </w:rPr>
              <w:t>шириной не менее</w:t>
            </w:r>
            <w:r>
              <w:rPr>
                <w:sz w:val="24"/>
                <w:szCs w:val="24"/>
              </w:rPr>
              <w:t xml:space="preserve"> 4 м </w:t>
            </w:r>
            <w:r w:rsidRPr="005B2D8F">
              <w:rPr>
                <w:sz w:val="24"/>
                <w:szCs w:val="24"/>
              </w:rPr>
              <w:t xml:space="preserve">(2 шт.),  </w:t>
            </w:r>
            <w:proofErr w:type="spellStart"/>
            <w:r w:rsidRPr="00E7380E">
              <w:rPr>
                <w:sz w:val="24"/>
                <w:szCs w:val="24"/>
              </w:rPr>
              <w:t>огрунтовка</w:t>
            </w:r>
            <w:proofErr w:type="spellEnd"/>
            <w:r w:rsidRPr="00E7380E">
              <w:rPr>
                <w:sz w:val="24"/>
                <w:szCs w:val="24"/>
              </w:rPr>
              <w:t xml:space="preserve"> и окрашивание металлических конструкций, бетонирование столбов</w:t>
            </w:r>
            <w:r w:rsidRPr="005B2D8F">
              <w:rPr>
                <w:sz w:val="24"/>
                <w:szCs w:val="24"/>
              </w:rPr>
              <w:t>.</w:t>
            </w:r>
          </w:p>
        </w:tc>
      </w:tr>
      <w:tr w:rsidR="00A7168F" w:rsidRPr="005B2D8F" w:rsidTr="00A7168F">
        <w:tc>
          <w:tcPr>
            <w:tcW w:w="560" w:type="dxa"/>
          </w:tcPr>
          <w:p w:rsidR="00A7168F" w:rsidRPr="005B2D8F" w:rsidRDefault="00A7168F" w:rsidP="005764B0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A7168F" w:rsidRPr="005B2D8F" w:rsidRDefault="00A7168F" w:rsidP="005764B0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6923" w:type="dxa"/>
          </w:tcPr>
          <w:p w:rsidR="00A7168F" w:rsidRPr="005B2D8F" w:rsidRDefault="00A7168F" w:rsidP="005764B0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- Разборка старого ограждения из металлоконструкций и сетки-</w:t>
            </w:r>
            <w:proofErr w:type="spellStart"/>
            <w:r w:rsidRPr="005B2D8F">
              <w:rPr>
                <w:sz w:val="24"/>
                <w:szCs w:val="24"/>
              </w:rPr>
              <w:t>рабицы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065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металлоконструкции, образовавшиеся в результате демонтажа старого забора, передаются Подрядчиком Заказчику по акту приема-передачи и складируются силами и средствами Подрядчика на площадке, обозначенной Заказчиком</w:t>
            </w:r>
            <w:r w:rsidRPr="006065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-</w:t>
            </w:r>
            <w:r w:rsidRPr="005B2D8F">
              <w:rPr>
                <w:sz w:val="24"/>
                <w:szCs w:val="24"/>
              </w:rPr>
              <w:t xml:space="preserve"> 1600 м</w:t>
            </w:r>
            <w:proofErr w:type="gramStart"/>
            <w:r w:rsidRPr="0060657F">
              <w:rPr>
                <w:sz w:val="24"/>
                <w:szCs w:val="24"/>
              </w:rPr>
              <w:t>2</w:t>
            </w:r>
            <w:proofErr w:type="gramEnd"/>
            <w:r w:rsidRPr="005B2D8F">
              <w:rPr>
                <w:sz w:val="24"/>
                <w:szCs w:val="24"/>
              </w:rPr>
              <w:t>.</w:t>
            </w:r>
          </w:p>
          <w:p w:rsidR="00A7168F" w:rsidRPr="005B2D8F" w:rsidRDefault="00A7168F" w:rsidP="005764B0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 xml:space="preserve">- Разборка </w:t>
            </w:r>
            <w:proofErr w:type="spellStart"/>
            <w:r w:rsidRPr="005B2D8F">
              <w:rPr>
                <w:sz w:val="24"/>
                <w:szCs w:val="24"/>
              </w:rPr>
              <w:t>мелкоблочных</w:t>
            </w:r>
            <w:proofErr w:type="spellEnd"/>
            <w:r w:rsidRPr="005B2D8F">
              <w:rPr>
                <w:sz w:val="24"/>
                <w:szCs w:val="24"/>
              </w:rPr>
              <w:t xml:space="preserve"> конструкций под основанием старого забора </w:t>
            </w:r>
            <w:r>
              <w:rPr>
                <w:sz w:val="24"/>
                <w:szCs w:val="24"/>
              </w:rPr>
              <w:t>(</w:t>
            </w:r>
            <w:r w:rsidRPr="0060657F">
              <w:rPr>
                <w:sz w:val="24"/>
                <w:szCs w:val="24"/>
              </w:rPr>
              <w:t xml:space="preserve">возле </w:t>
            </w:r>
            <w:proofErr w:type="spellStart"/>
            <w:r w:rsidRPr="0060657F">
              <w:rPr>
                <w:sz w:val="24"/>
                <w:szCs w:val="24"/>
              </w:rPr>
              <w:t>арочника</w:t>
            </w:r>
            <w:proofErr w:type="spellEnd"/>
            <w:r w:rsidRPr="0060657F">
              <w:rPr>
                <w:sz w:val="24"/>
                <w:szCs w:val="24"/>
              </w:rPr>
              <w:t xml:space="preserve"> вдоль теплотрассы</w:t>
            </w:r>
            <w:r>
              <w:rPr>
                <w:sz w:val="24"/>
                <w:szCs w:val="24"/>
              </w:rPr>
              <w:t xml:space="preserve">) - </w:t>
            </w:r>
            <w:r w:rsidRPr="005B2D8F">
              <w:rPr>
                <w:sz w:val="24"/>
                <w:szCs w:val="24"/>
              </w:rPr>
              <w:t>10 м</w:t>
            </w:r>
            <w:r w:rsidRPr="0060657F">
              <w:rPr>
                <w:sz w:val="24"/>
                <w:szCs w:val="24"/>
              </w:rPr>
              <w:t>3</w:t>
            </w:r>
            <w:r w:rsidRPr="005B2D8F">
              <w:rPr>
                <w:sz w:val="24"/>
                <w:szCs w:val="24"/>
              </w:rPr>
              <w:t>;</w:t>
            </w:r>
          </w:p>
          <w:p w:rsidR="00A7168F" w:rsidRPr="005B2D8F" w:rsidRDefault="00A7168F" w:rsidP="005764B0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- Бурение ям глубиной до 2 м, группа грунтов 2, – 288 ям.</w:t>
            </w:r>
          </w:p>
          <w:p w:rsidR="00A7168F" w:rsidRPr="005B2D8F" w:rsidRDefault="00A7168F" w:rsidP="005764B0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 xml:space="preserve">- Установка стальных конструкций </w:t>
            </w:r>
            <w:r>
              <w:rPr>
                <w:sz w:val="24"/>
                <w:szCs w:val="24"/>
              </w:rPr>
              <w:t>(тр</w:t>
            </w:r>
            <w:r w:rsidRPr="005B2D8F">
              <w:rPr>
                <w:sz w:val="24"/>
                <w:szCs w:val="24"/>
              </w:rPr>
              <w:t xml:space="preserve">убы стальные квадратные из стали марки </w:t>
            </w:r>
            <w:proofErr w:type="spellStart"/>
            <w:proofErr w:type="gramStart"/>
            <w:r w:rsidRPr="005B2D8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5B2D8F">
              <w:rPr>
                <w:sz w:val="24"/>
                <w:szCs w:val="24"/>
              </w:rPr>
              <w:t xml:space="preserve"> 1-3сп/</w:t>
            </w:r>
            <w:proofErr w:type="spellStart"/>
            <w:r w:rsidRPr="005B2D8F">
              <w:rPr>
                <w:sz w:val="24"/>
                <w:szCs w:val="24"/>
              </w:rPr>
              <w:t>пс</w:t>
            </w:r>
            <w:proofErr w:type="spellEnd"/>
            <w:r w:rsidRPr="005B2D8F">
              <w:rPr>
                <w:sz w:val="24"/>
                <w:szCs w:val="24"/>
              </w:rPr>
              <w:t xml:space="preserve"> размером: 100*100 мм, толщина стенки не менее 4 мм (11,5 кг/м)., остающихся в теле </w:t>
            </w:r>
            <w:r w:rsidRPr="005B2D8F">
              <w:rPr>
                <w:sz w:val="24"/>
                <w:szCs w:val="24"/>
              </w:rPr>
              <w:lastRenderedPageBreak/>
              <w:t xml:space="preserve">бетона (столбы) </w:t>
            </w:r>
            <w:r>
              <w:rPr>
                <w:sz w:val="24"/>
                <w:szCs w:val="24"/>
              </w:rPr>
              <w:t>12,92</w:t>
            </w:r>
            <w:r w:rsidRPr="005B2D8F">
              <w:rPr>
                <w:sz w:val="24"/>
                <w:szCs w:val="24"/>
              </w:rPr>
              <w:t xml:space="preserve"> т.</w:t>
            </w:r>
          </w:p>
          <w:p w:rsidR="00A7168F" w:rsidRPr="005B2D8F" w:rsidRDefault="00A7168F" w:rsidP="005519E9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- Бетонирование столбов (бетоном, бутобетоном, железобетоном в деле) – 27,7 м</w:t>
            </w:r>
            <w:r w:rsidRPr="005B2D8F">
              <w:rPr>
                <w:sz w:val="24"/>
                <w:szCs w:val="24"/>
                <w:vertAlign w:val="superscript"/>
              </w:rPr>
              <w:t>3</w:t>
            </w:r>
            <w:r w:rsidRPr="005B2D8F">
              <w:rPr>
                <w:sz w:val="24"/>
                <w:szCs w:val="24"/>
              </w:rPr>
              <w:t>.</w:t>
            </w:r>
            <w:r w:rsidRPr="009C17EF">
              <w:rPr>
                <w:sz w:val="24"/>
                <w:szCs w:val="24"/>
              </w:rPr>
              <w:t xml:space="preserve"> Бетон тяжелый, крупность заполнителя более 40 мм</w:t>
            </w:r>
            <w:r w:rsidR="005519E9">
              <w:rPr>
                <w:sz w:val="24"/>
                <w:szCs w:val="24"/>
              </w:rPr>
              <w:t>, класс В10 (М150)</w:t>
            </w:r>
            <w:r w:rsidR="005519E9" w:rsidRPr="009C17EF">
              <w:rPr>
                <w:sz w:val="24"/>
                <w:szCs w:val="24"/>
              </w:rPr>
              <w:t xml:space="preserve"> – 28,25 м3</w:t>
            </w:r>
          </w:p>
          <w:p w:rsidR="00A7168F" w:rsidRPr="005B2D8F" w:rsidRDefault="00A7168F" w:rsidP="005764B0">
            <w:pPr>
              <w:rPr>
                <w:sz w:val="24"/>
                <w:szCs w:val="24"/>
              </w:rPr>
            </w:pPr>
            <w:r w:rsidRPr="009C17EF">
              <w:rPr>
                <w:sz w:val="24"/>
                <w:szCs w:val="24"/>
              </w:rPr>
              <w:t xml:space="preserve">- Монтаж прогонов в три нитки </w:t>
            </w:r>
            <w:r>
              <w:rPr>
                <w:sz w:val="24"/>
                <w:szCs w:val="24"/>
              </w:rPr>
              <w:t>(трубы стальные квадратные из стали марки ст1-</w:t>
            </w:r>
            <w:r w:rsidRPr="005519E9">
              <w:rPr>
                <w:sz w:val="24"/>
                <w:szCs w:val="24"/>
                <w:u w:val="single"/>
              </w:rPr>
              <w:t>3сп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B2D8F">
              <w:rPr>
                <w:sz w:val="24"/>
                <w:szCs w:val="24"/>
              </w:rPr>
              <w:t xml:space="preserve"> размером 40*</w:t>
            </w:r>
            <w:r>
              <w:rPr>
                <w:sz w:val="24"/>
                <w:szCs w:val="24"/>
              </w:rPr>
              <w:t>40</w:t>
            </w:r>
            <w:r w:rsidRPr="005B2D8F">
              <w:rPr>
                <w:sz w:val="24"/>
                <w:szCs w:val="24"/>
              </w:rPr>
              <w:t xml:space="preserve"> мм толщина стенки не менее 2 мм (2,</w:t>
            </w:r>
            <w:r>
              <w:rPr>
                <w:sz w:val="24"/>
                <w:szCs w:val="24"/>
              </w:rPr>
              <w:t>33 кг/м), 1758</w:t>
            </w:r>
            <w:r w:rsidRPr="005B2D8F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) –</w:t>
            </w:r>
            <w:r w:rsidRPr="009C17EF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,</w:t>
            </w:r>
            <w:r w:rsidRPr="009C17EF">
              <w:rPr>
                <w:sz w:val="24"/>
                <w:szCs w:val="24"/>
              </w:rPr>
              <w:t>144 т.</w:t>
            </w:r>
          </w:p>
          <w:p w:rsidR="00A7168F" w:rsidRPr="005B2D8F" w:rsidRDefault="00A7168F" w:rsidP="0057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0657F">
              <w:rPr>
                <w:sz w:val="24"/>
                <w:szCs w:val="24"/>
              </w:rPr>
              <w:t>Изготовление 2</w:t>
            </w:r>
            <w:r>
              <w:rPr>
                <w:sz w:val="24"/>
                <w:szCs w:val="24"/>
              </w:rPr>
              <w:t xml:space="preserve"> ворот – 0,0</w:t>
            </w:r>
            <w:r w:rsidRPr="009C17EF">
              <w:rPr>
                <w:sz w:val="24"/>
                <w:szCs w:val="24"/>
              </w:rPr>
              <w:t>81105 т.</w:t>
            </w:r>
          </w:p>
          <w:p w:rsidR="00A7168F" w:rsidRPr="005B2D8F" w:rsidRDefault="00A7168F" w:rsidP="005764B0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- Замки накладные на ворота - 2 комплекта.</w:t>
            </w:r>
          </w:p>
          <w:p w:rsidR="00A7168F" w:rsidRPr="005B2D8F" w:rsidRDefault="00A7168F" w:rsidP="005764B0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- Приборы ворот  - 4 комплекта.</w:t>
            </w:r>
          </w:p>
          <w:p w:rsidR="00A7168F" w:rsidRPr="005B2D8F" w:rsidRDefault="00A7168F" w:rsidP="005764B0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- Установка заглушек стальны</w:t>
            </w:r>
            <w:r>
              <w:rPr>
                <w:sz w:val="24"/>
                <w:szCs w:val="24"/>
              </w:rPr>
              <w:t>х</w:t>
            </w:r>
            <w:r w:rsidRPr="005B2D8F">
              <w:rPr>
                <w:sz w:val="24"/>
                <w:szCs w:val="24"/>
              </w:rPr>
              <w:t xml:space="preserve"> бесшовны</w:t>
            </w:r>
            <w:r>
              <w:rPr>
                <w:sz w:val="24"/>
                <w:szCs w:val="24"/>
              </w:rPr>
              <w:t>х</w:t>
            </w:r>
            <w:r w:rsidRPr="005B2D8F">
              <w:rPr>
                <w:sz w:val="24"/>
                <w:szCs w:val="24"/>
              </w:rPr>
              <w:t xml:space="preserve"> приварны</w:t>
            </w:r>
            <w:r>
              <w:rPr>
                <w:sz w:val="24"/>
                <w:szCs w:val="24"/>
              </w:rPr>
              <w:t>х</w:t>
            </w:r>
            <w:r w:rsidRPr="005B2D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B2D8F">
              <w:rPr>
                <w:sz w:val="24"/>
                <w:szCs w:val="24"/>
              </w:rPr>
              <w:t>100*100 мм</w:t>
            </w:r>
            <w:r>
              <w:rPr>
                <w:sz w:val="24"/>
                <w:szCs w:val="24"/>
              </w:rPr>
              <w:t>)</w:t>
            </w:r>
            <w:r w:rsidRPr="005B2D8F">
              <w:rPr>
                <w:sz w:val="24"/>
                <w:szCs w:val="24"/>
              </w:rPr>
              <w:t xml:space="preserve"> диаметром трубопроводов: до 100 мм - 288 шт.</w:t>
            </w:r>
          </w:p>
          <w:p w:rsidR="00A7168F" w:rsidRPr="005B2D8F" w:rsidRDefault="00A7168F" w:rsidP="005764B0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 xml:space="preserve">- </w:t>
            </w:r>
            <w:proofErr w:type="spellStart"/>
            <w:r w:rsidRPr="005B2D8F">
              <w:rPr>
                <w:sz w:val="24"/>
                <w:szCs w:val="24"/>
              </w:rPr>
              <w:t>Огрунтовка</w:t>
            </w:r>
            <w:proofErr w:type="spellEnd"/>
            <w:r w:rsidRPr="005B2D8F">
              <w:rPr>
                <w:sz w:val="24"/>
                <w:szCs w:val="24"/>
              </w:rPr>
              <w:t xml:space="preserve"> металлических поверхностей за один раз: грунтовкой ГФ-021 - </w:t>
            </w:r>
            <w:r>
              <w:rPr>
                <w:sz w:val="24"/>
                <w:szCs w:val="24"/>
              </w:rPr>
              <w:t>710</w:t>
            </w:r>
            <w:r w:rsidRPr="005B2D8F">
              <w:rPr>
                <w:sz w:val="24"/>
                <w:szCs w:val="24"/>
              </w:rPr>
              <w:t xml:space="preserve"> м</w:t>
            </w:r>
            <w:proofErr w:type="gramStart"/>
            <w:r w:rsidRPr="005B2D8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B2D8F">
              <w:rPr>
                <w:sz w:val="24"/>
                <w:szCs w:val="24"/>
              </w:rPr>
              <w:t>.</w:t>
            </w:r>
          </w:p>
          <w:p w:rsidR="00A7168F" w:rsidRPr="005B2D8F" w:rsidRDefault="00A7168F" w:rsidP="005764B0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 xml:space="preserve">- Окраска металлических </w:t>
            </w:r>
            <w:proofErr w:type="spellStart"/>
            <w:r w:rsidRPr="005B2D8F">
              <w:rPr>
                <w:sz w:val="24"/>
                <w:szCs w:val="24"/>
              </w:rPr>
              <w:t>огрунтованных</w:t>
            </w:r>
            <w:proofErr w:type="spellEnd"/>
            <w:r w:rsidRPr="005B2D8F">
              <w:rPr>
                <w:sz w:val="24"/>
                <w:szCs w:val="24"/>
              </w:rPr>
              <w:t xml:space="preserve"> поверхностей эмалью ПФ-115 - </w:t>
            </w:r>
            <w:r>
              <w:rPr>
                <w:sz w:val="24"/>
                <w:szCs w:val="24"/>
              </w:rPr>
              <w:t>71</w:t>
            </w:r>
            <w:r w:rsidRPr="005B2D8F">
              <w:rPr>
                <w:sz w:val="24"/>
                <w:szCs w:val="24"/>
              </w:rPr>
              <w:t>0 м</w:t>
            </w:r>
            <w:proofErr w:type="gramStart"/>
            <w:r w:rsidRPr="005B2D8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B2D8F">
              <w:rPr>
                <w:sz w:val="24"/>
                <w:szCs w:val="24"/>
              </w:rPr>
              <w:t>.</w:t>
            </w:r>
          </w:p>
          <w:p w:rsidR="00A7168F" w:rsidRPr="005B2D8F" w:rsidRDefault="00A7168F" w:rsidP="005764B0">
            <w:pPr>
              <w:rPr>
                <w:sz w:val="24"/>
                <w:szCs w:val="24"/>
                <w:vertAlign w:val="superscript"/>
              </w:rPr>
            </w:pPr>
            <w:r w:rsidRPr="005B2D8F">
              <w:rPr>
                <w:sz w:val="24"/>
                <w:szCs w:val="24"/>
              </w:rPr>
              <w:t xml:space="preserve">- Облицовка стальным профилированным листом </w:t>
            </w:r>
            <w:r>
              <w:rPr>
                <w:sz w:val="24"/>
                <w:szCs w:val="24"/>
              </w:rPr>
              <w:t>по готовым прогонам (865 м, высотой 3</w:t>
            </w:r>
            <w:r w:rsidRPr="005B2D8F">
              <w:rPr>
                <w:sz w:val="24"/>
                <w:szCs w:val="24"/>
              </w:rPr>
              <w:t xml:space="preserve"> м.) - </w:t>
            </w:r>
            <w:r>
              <w:rPr>
                <w:sz w:val="24"/>
                <w:szCs w:val="24"/>
              </w:rPr>
              <w:t>2595</w:t>
            </w:r>
            <w:r w:rsidRPr="005B2D8F">
              <w:rPr>
                <w:sz w:val="24"/>
                <w:szCs w:val="24"/>
              </w:rPr>
              <w:t xml:space="preserve"> м</w:t>
            </w:r>
            <w:proofErr w:type="gramStart"/>
            <w:r w:rsidRPr="005B2D8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B2D8F">
              <w:rPr>
                <w:sz w:val="24"/>
                <w:szCs w:val="24"/>
                <w:vertAlign w:val="superscript"/>
              </w:rPr>
              <w:t>;</w:t>
            </w:r>
          </w:p>
          <w:p w:rsidR="00A7168F" w:rsidRPr="005B2D8F" w:rsidRDefault="00A7168F" w:rsidP="005764B0">
            <w:pPr>
              <w:rPr>
                <w:sz w:val="24"/>
                <w:szCs w:val="24"/>
                <w:vertAlign w:val="superscript"/>
              </w:rPr>
            </w:pPr>
            <w:r w:rsidRPr="005B2D8F">
              <w:rPr>
                <w:sz w:val="24"/>
                <w:szCs w:val="24"/>
              </w:rPr>
              <w:t xml:space="preserve">- </w:t>
            </w:r>
            <w:r w:rsidRPr="005B2D8F">
              <w:rPr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B2D8F">
              <w:rPr>
                <w:sz w:val="24"/>
                <w:szCs w:val="24"/>
              </w:rPr>
              <w:t>Профнастил</w:t>
            </w:r>
            <w:proofErr w:type="spellEnd"/>
            <w:r w:rsidRPr="005B2D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покрытием полиэстер: С21</w:t>
            </w:r>
            <w:r w:rsidRPr="005B2D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1000</w:t>
            </w:r>
            <w:r w:rsidRPr="005B2D8F">
              <w:rPr>
                <w:sz w:val="24"/>
                <w:szCs w:val="24"/>
              </w:rPr>
              <w:t xml:space="preserve">-0,5 – </w:t>
            </w:r>
            <w:r>
              <w:rPr>
                <w:sz w:val="24"/>
                <w:szCs w:val="24"/>
              </w:rPr>
              <w:t>2854,5</w:t>
            </w:r>
            <w:r w:rsidRPr="005B2D8F">
              <w:rPr>
                <w:sz w:val="24"/>
                <w:szCs w:val="24"/>
              </w:rPr>
              <w:t xml:space="preserve"> м</w:t>
            </w:r>
            <w:proofErr w:type="gramStart"/>
            <w:r w:rsidRPr="005B2D8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B2D8F">
              <w:rPr>
                <w:sz w:val="24"/>
                <w:szCs w:val="24"/>
                <w:vertAlign w:val="superscript"/>
              </w:rPr>
              <w:t>;</w:t>
            </w:r>
          </w:p>
          <w:p w:rsidR="00A7168F" w:rsidRPr="005B2D8F" w:rsidRDefault="00A7168F" w:rsidP="005764B0">
            <w:pPr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- Винты самонарезающи</w:t>
            </w:r>
            <w:r>
              <w:rPr>
                <w:sz w:val="24"/>
                <w:szCs w:val="24"/>
              </w:rPr>
              <w:t>е</w:t>
            </w:r>
            <w:r w:rsidRPr="005B2D8F">
              <w:rPr>
                <w:sz w:val="24"/>
                <w:szCs w:val="24"/>
              </w:rPr>
              <w:t xml:space="preserve"> с уплотнительной прокладкой 4,8*35 мм. - </w:t>
            </w:r>
            <w:r>
              <w:rPr>
                <w:sz w:val="24"/>
                <w:szCs w:val="24"/>
              </w:rPr>
              <w:t>15570</w:t>
            </w:r>
            <w:r w:rsidRPr="005B2D8F">
              <w:rPr>
                <w:sz w:val="24"/>
                <w:szCs w:val="24"/>
              </w:rPr>
              <w:t xml:space="preserve"> шт.</w:t>
            </w:r>
          </w:p>
        </w:tc>
      </w:tr>
      <w:tr w:rsidR="00A7168F" w:rsidRPr="005B2D8F" w:rsidTr="00A7168F">
        <w:tc>
          <w:tcPr>
            <w:tcW w:w="560" w:type="dxa"/>
          </w:tcPr>
          <w:p w:rsidR="00A7168F" w:rsidRPr="005B2D8F" w:rsidRDefault="00A7168F" w:rsidP="005764B0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43" w:type="dxa"/>
          </w:tcPr>
          <w:p w:rsidR="00A7168F" w:rsidRPr="005B2D8F" w:rsidRDefault="00A7168F" w:rsidP="005764B0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Организационно-технологическая схема производства работ.</w:t>
            </w:r>
          </w:p>
        </w:tc>
        <w:tc>
          <w:tcPr>
            <w:tcW w:w="6923" w:type="dxa"/>
          </w:tcPr>
          <w:p w:rsidR="00A7168F" w:rsidRPr="005B2D8F" w:rsidRDefault="00A7168F" w:rsidP="005764B0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Определяется Исполнителем с обязательным согласованием с Заказчиком.</w:t>
            </w:r>
          </w:p>
        </w:tc>
      </w:tr>
      <w:tr w:rsidR="00A7168F" w:rsidRPr="005B2D8F" w:rsidTr="00A7168F">
        <w:tc>
          <w:tcPr>
            <w:tcW w:w="560" w:type="dxa"/>
          </w:tcPr>
          <w:p w:rsidR="00A7168F" w:rsidRPr="005B2D8F" w:rsidRDefault="00A7168F" w:rsidP="005764B0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8</w:t>
            </w:r>
          </w:p>
        </w:tc>
        <w:tc>
          <w:tcPr>
            <w:tcW w:w="2843" w:type="dxa"/>
          </w:tcPr>
          <w:p w:rsidR="00A7168F" w:rsidRPr="005B2D8F" w:rsidRDefault="00A7168F" w:rsidP="005764B0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Безопасность при выполнении строительных работ.</w:t>
            </w:r>
          </w:p>
        </w:tc>
        <w:tc>
          <w:tcPr>
            <w:tcW w:w="6923" w:type="dxa"/>
          </w:tcPr>
          <w:p w:rsidR="00A7168F" w:rsidRPr="005B2D8F" w:rsidRDefault="00A7168F" w:rsidP="005764B0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 xml:space="preserve">Руководствоваться требованиями СНиП 12-03-2001 Часть первая «Безопасность труда в строительстве» </w:t>
            </w:r>
          </w:p>
          <w:p w:rsidR="00A7168F" w:rsidRPr="005B2D8F" w:rsidRDefault="00A7168F" w:rsidP="005764B0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СНиП 12-04-2002 Часть 2, требованиями пожарной безопасности</w:t>
            </w:r>
          </w:p>
        </w:tc>
      </w:tr>
      <w:tr w:rsidR="00A7168F" w:rsidRPr="005B2D8F" w:rsidTr="00A7168F">
        <w:tc>
          <w:tcPr>
            <w:tcW w:w="560" w:type="dxa"/>
          </w:tcPr>
          <w:p w:rsidR="00A7168F" w:rsidRPr="00EB1C42" w:rsidRDefault="00A7168F" w:rsidP="005764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3" w:type="dxa"/>
          </w:tcPr>
          <w:p w:rsidR="00A7168F" w:rsidRPr="005B2D8F" w:rsidRDefault="00A7168F" w:rsidP="005764B0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Требования к материалам</w:t>
            </w:r>
          </w:p>
        </w:tc>
        <w:tc>
          <w:tcPr>
            <w:tcW w:w="6923" w:type="dxa"/>
          </w:tcPr>
          <w:p w:rsidR="00A7168F" w:rsidRPr="005B2D8F" w:rsidRDefault="00A7168F" w:rsidP="005764B0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Материалы и оборудование должны иметь необходимую сертификацию, соответствовать требованиям, применяемым к видам работ согласно данному техническому заданию.</w:t>
            </w:r>
          </w:p>
        </w:tc>
      </w:tr>
      <w:tr w:rsidR="00A7168F" w:rsidRPr="005B2D8F" w:rsidTr="00A7168F">
        <w:trPr>
          <w:trHeight w:val="892"/>
        </w:trPr>
        <w:tc>
          <w:tcPr>
            <w:tcW w:w="560" w:type="dxa"/>
          </w:tcPr>
          <w:p w:rsidR="00A7168F" w:rsidRPr="005B2D8F" w:rsidRDefault="00A7168F" w:rsidP="005764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2D8F">
              <w:rPr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A7168F" w:rsidRPr="005B2D8F" w:rsidRDefault="00A7168F" w:rsidP="005764B0">
            <w:pPr>
              <w:ind w:firstLine="42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923" w:type="dxa"/>
          </w:tcPr>
          <w:p w:rsidR="00A7168F" w:rsidRPr="005B2D8F" w:rsidRDefault="00A7168F" w:rsidP="005764B0">
            <w:pPr>
              <w:ind w:firstLine="0"/>
              <w:rPr>
                <w:sz w:val="24"/>
                <w:szCs w:val="24"/>
              </w:rPr>
            </w:pPr>
            <w:r w:rsidRPr="005B2D8F">
              <w:rPr>
                <w:sz w:val="24"/>
                <w:szCs w:val="24"/>
              </w:rPr>
              <w:t>Гарантийный срок на выполняемые работы – не менее 36 месяцев.</w:t>
            </w:r>
          </w:p>
        </w:tc>
      </w:tr>
    </w:tbl>
    <w:p w:rsidR="007D3D7A" w:rsidRPr="00DF4058" w:rsidRDefault="007D3D7A" w:rsidP="009C17EF">
      <w:pPr>
        <w:tabs>
          <w:tab w:val="left" w:pos="4152"/>
        </w:tabs>
        <w:spacing w:line="276" w:lineRule="auto"/>
        <w:ind w:firstLine="0"/>
        <w:rPr>
          <w:sz w:val="22"/>
          <w:szCs w:val="22"/>
        </w:rPr>
      </w:pPr>
    </w:p>
    <w:p w:rsidR="0060657F" w:rsidRDefault="0060657F" w:rsidP="00395CEA">
      <w:pPr>
        <w:shd w:val="clear" w:color="auto" w:fill="FFFFFF"/>
        <w:spacing w:line="240" w:lineRule="auto"/>
        <w:ind w:firstLine="0"/>
        <w:rPr>
          <w:b/>
          <w:bCs/>
          <w:sz w:val="24"/>
          <w:szCs w:val="24"/>
        </w:rPr>
      </w:pPr>
    </w:p>
    <w:p w:rsidR="001F25AE" w:rsidRPr="00395CEA" w:rsidRDefault="00395CEA" w:rsidP="00395CEA">
      <w:pPr>
        <w:shd w:val="clear" w:color="auto" w:fill="FFFFFF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Руководитель службы эксплуатации зданий и сооружений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А.А. Шмаков</w:t>
      </w:r>
    </w:p>
    <w:p w:rsidR="00964446" w:rsidRPr="00964446" w:rsidRDefault="00964446" w:rsidP="00964446">
      <w:pPr>
        <w:tabs>
          <w:tab w:val="left" w:pos="6555"/>
        </w:tabs>
        <w:spacing w:line="276" w:lineRule="auto"/>
        <w:ind w:firstLine="0"/>
        <w:rPr>
          <w:strike/>
          <w:sz w:val="24"/>
          <w:szCs w:val="24"/>
        </w:rPr>
      </w:pPr>
    </w:p>
    <w:p w:rsidR="00964446" w:rsidRDefault="00964446" w:rsidP="001F25AE">
      <w:pPr>
        <w:spacing w:line="276" w:lineRule="auto"/>
        <w:jc w:val="right"/>
        <w:rPr>
          <w:sz w:val="24"/>
          <w:szCs w:val="24"/>
        </w:rPr>
      </w:pPr>
    </w:p>
    <w:p w:rsidR="0060657F" w:rsidRDefault="00551562" w:rsidP="00551562">
      <w:pPr>
        <w:tabs>
          <w:tab w:val="left" w:pos="775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51562" w:rsidRDefault="00551562" w:rsidP="00551562">
      <w:pPr>
        <w:tabs>
          <w:tab w:val="left" w:pos="7755"/>
        </w:tabs>
        <w:spacing w:line="276" w:lineRule="auto"/>
        <w:rPr>
          <w:sz w:val="24"/>
          <w:szCs w:val="24"/>
        </w:rPr>
      </w:pPr>
    </w:p>
    <w:p w:rsidR="005519E9" w:rsidRDefault="005519E9" w:rsidP="00551562">
      <w:pPr>
        <w:tabs>
          <w:tab w:val="left" w:pos="7755"/>
        </w:tabs>
        <w:spacing w:line="276" w:lineRule="auto"/>
        <w:rPr>
          <w:sz w:val="24"/>
          <w:szCs w:val="24"/>
        </w:rPr>
      </w:pPr>
    </w:p>
    <w:p w:rsidR="005519E9" w:rsidRDefault="005519E9" w:rsidP="00551562">
      <w:pPr>
        <w:tabs>
          <w:tab w:val="left" w:pos="7755"/>
        </w:tabs>
        <w:spacing w:line="276" w:lineRule="auto"/>
        <w:rPr>
          <w:sz w:val="24"/>
          <w:szCs w:val="24"/>
        </w:rPr>
      </w:pPr>
    </w:p>
    <w:p w:rsidR="005519E9" w:rsidRPr="00DF4058" w:rsidRDefault="005519E9" w:rsidP="005519E9">
      <w:pPr>
        <w:tabs>
          <w:tab w:val="left" w:pos="6090"/>
        </w:tabs>
        <w:spacing w:line="276" w:lineRule="auto"/>
        <w:ind w:firstLine="0"/>
        <w:rPr>
          <w:sz w:val="24"/>
          <w:szCs w:val="24"/>
        </w:rPr>
      </w:pPr>
    </w:p>
    <w:p w:rsidR="005519E9" w:rsidRPr="00DF4058" w:rsidRDefault="005519E9" w:rsidP="005519E9">
      <w:pPr>
        <w:spacing w:line="276" w:lineRule="auto"/>
        <w:jc w:val="right"/>
        <w:rPr>
          <w:b/>
          <w:bCs/>
          <w:color w:val="000000"/>
          <w:spacing w:val="-1"/>
          <w:sz w:val="24"/>
          <w:szCs w:val="24"/>
        </w:rPr>
      </w:pPr>
      <w:r w:rsidRPr="00DF4058">
        <w:rPr>
          <w:b/>
          <w:bCs/>
          <w:color w:val="000000"/>
          <w:spacing w:val="-1"/>
          <w:sz w:val="24"/>
          <w:szCs w:val="24"/>
        </w:rPr>
        <w:t>Приложение</w:t>
      </w:r>
      <w:r>
        <w:rPr>
          <w:b/>
          <w:bCs/>
          <w:color w:val="000000"/>
          <w:spacing w:val="-1"/>
          <w:sz w:val="24"/>
          <w:szCs w:val="24"/>
        </w:rPr>
        <w:t xml:space="preserve"> №2</w:t>
      </w:r>
      <w:r w:rsidRPr="00DF4058">
        <w:rPr>
          <w:b/>
          <w:bCs/>
          <w:color w:val="000000"/>
          <w:spacing w:val="-1"/>
          <w:sz w:val="24"/>
          <w:szCs w:val="24"/>
        </w:rPr>
        <w:t xml:space="preserve"> к договору</w:t>
      </w:r>
      <w:r>
        <w:rPr>
          <w:b/>
          <w:bCs/>
          <w:color w:val="000000"/>
          <w:spacing w:val="-1"/>
          <w:sz w:val="24"/>
          <w:szCs w:val="24"/>
        </w:rPr>
        <w:t xml:space="preserve"> подряда</w:t>
      </w:r>
    </w:p>
    <w:p w:rsidR="005519E9" w:rsidRPr="00DF4058" w:rsidRDefault="005519E9" w:rsidP="005519E9">
      <w:pPr>
        <w:spacing w:line="276" w:lineRule="auto"/>
        <w:jc w:val="right"/>
        <w:rPr>
          <w:b/>
          <w:bCs/>
          <w:color w:val="000000"/>
          <w:spacing w:val="-1"/>
          <w:sz w:val="24"/>
          <w:szCs w:val="24"/>
        </w:rPr>
      </w:pPr>
      <w:r w:rsidRPr="00DF4058">
        <w:rPr>
          <w:b/>
          <w:bCs/>
          <w:color w:val="000000"/>
          <w:spacing w:val="-1"/>
          <w:sz w:val="24"/>
          <w:szCs w:val="24"/>
        </w:rPr>
        <w:t>№ ___</w:t>
      </w:r>
      <w:r>
        <w:rPr>
          <w:b/>
          <w:bCs/>
          <w:color w:val="000000"/>
          <w:spacing w:val="-1"/>
          <w:sz w:val="24"/>
          <w:szCs w:val="24"/>
        </w:rPr>
        <w:t>______ от «__» ____________ 2016</w:t>
      </w:r>
    </w:p>
    <w:p w:rsidR="005519E9" w:rsidRDefault="005519E9" w:rsidP="00551562">
      <w:pPr>
        <w:tabs>
          <w:tab w:val="left" w:pos="7755"/>
        </w:tabs>
        <w:spacing w:line="276" w:lineRule="auto"/>
        <w:rPr>
          <w:sz w:val="24"/>
          <w:szCs w:val="24"/>
        </w:rPr>
      </w:pPr>
    </w:p>
    <w:p w:rsidR="0060657F" w:rsidRDefault="0060657F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5519E9">
      <w:pPr>
        <w:spacing w:line="276" w:lineRule="auto"/>
        <w:jc w:val="center"/>
        <w:rPr>
          <w:sz w:val="24"/>
          <w:szCs w:val="24"/>
        </w:rPr>
      </w:pPr>
      <w:r>
        <w:rPr>
          <w:color w:val="000000"/>
          <w:sz w:val="24"/>
        </w:rPr>
        <w:t xml:space="preserve">Локально-сметный расчет </w:t>
      </w:r>
      <w:r w:rsidRPr="00E3584D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 ремонт забора</w:t>
      </w:r>
      <w:r w:rsidRPr="00E3584D">
        <w:rPr>
          <w:color w:val="000000"/>
          <w:sz w:val="24"/>
        </w:rPr>
        <w:t xml:space="preserve"> ГАУ ТО</w:t>
      </w:r>
      <w:r>
        <w:rPr>
          <w:color w:val="000000"/>
          <w:sz w:val="24"/>
        </w:rPr>
        <w:t xml:space="preserve"> </w:t>
      </w:r>
      <w:r w:rsidRPr="00E3584D">
        <w:rPr>
          <w:color w:val="000000"/>
          <w:sz w:val="24"/>
        </w:rPr>
        <w:t>"ОЦПР"</w:t>
      </w:r>
      <w:r>
        <w:rPr>
          <w:color w:val="000000"/>
          <w:sz w:val="24"/>
        </w:rPr>
        <w:t xml:space="preserve">, </w:t>
      </w:r>
      <w:r>
        <w:rPr>
          <w:sz w:val="24"/>
          <w:szCs w:val="24"/>
        </w:rPr>
        <w:t>расположенный</w:t>
      </w:r>
      <w:r w:rsidRPr="005C4C4F">
        <w:rPr>
          <w:sz w:val="24"/>
          <w:szCs w:val="24"/>
        </w:rPr>
        <w:t xml:space="preserve"> по адресу: Тюменская область, Тюменский район, 23 км </w:t>
      </w:r>
      <w:proofErr w:type="spellStart"/>
      <w:r w:rsidRPr="005C4C4F">
        <w:rPr>
          <w:sz w:val="24"/>
          <w:szCs w:val="24"/>
        </w:rPr>
        <w:t>Салаирского</w:t>
      </w:r>
      <w:proofErr w:type="spellEnd"/>
      <w:r w:rsidRPr="005C4C4F">
        <w:rPr>
          <w:sz w:val="24"/>
          <w:szCs w:val="24"/>
        </w:rPr>
        <w:t xml:space="preserve"> тракта</w:t>
      </w: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5519E9" w:rsidRDefault="005519E9" w:rsidP="001F25AE">
      <w:pPr>
        <w:spacing w:line="276" w:lineRule="auto"/>
        <w:jc w:val="right"/>
        <w:rPr>
          <w:sz w:val="24"/>
          <w:szCs w:val="24"/>
        </w:rPr>
      </w:pPr>
    </w:p>
    <w:p w:rsidR="0060657F" w:rsidRDefault="0060657F" w:rsidP="001F25AE">
      <w:pPr>
        <w:spacing w:line="276" w:lineRule="auto"/>
        <w:jc w:val="right"/>
        <w:rPr>
          <w:sz w:val="24"/>
          <w:szCs w:val="24"/>
        </w:rPr>
      </w:pPr>
    </w:p>
    <w:p w:rsidR="001F25AE" w:rsidRPr="008D0B21" w:rsidRDefault="001F25AE" w:rsidP="001F25AE">
      <w:pPr>
        <w:spacing w:line="276" w:lineRule="auto"/>
        <w:jc w:val="right"/>
        <w:rPr>
          <w:sz w:val="24"/>
          <w:szCs w:val="24"/>
        </w:rPr>
      </w:pPr>
      <w:r w:rsidRPr="008D0B21">
        <w:rPr>
          <w:sz w:val="24"/>
          <w:szCs w:val="24"/>
        </w:rPr>
        <w:t xml:space="preserve">Приложение № </w:t>
      </w:r>
      <w:r w:rsidR="00395CEA">
        <w:rPr>
          <w:sz w:val="24"/>
          <w:szCs w:val="24"/>
        </w:rPr>
        <w:t>1</w:t>
      </w:r>
    </w:p>
    <w:p w:rsidR="001F25AE" w:rsidRPr="008D0B21" w:rsidRDefault="00395CEA" w:rsidP="001F25A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Документации по электронному аукциону</w:t>
      </w:r>
    </w:p>
    <w:p w:rsidR="001F25AE" w:rsidRPr="002470FB" w:rsidRDefault="001F25AE" w:rsidP="001F25AE">
      <w:pPr>
        <w:ind w:right="-85"/>
        <w:jc w:val="right"/>
        <w:rPr>
          <w:bCs/>
        </w:rPr>
      </w:pPr>
    </w:p>
    <w:p w:rsidR="001F25AE" w:rsidRPr="008D0B21" w:rsidRDefault="001F25AE" w:rsidP="001F25AE">
      <w:pPr>
        <w:tabs>
          <w:tab w:val="center" w:pos="5386"/>
          <w:tab w:val="left" w:pos="8895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8D0B2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ОПИСИ</w:t>
      </w:r>
      <w:r w:rsidR="006E72C7">
        <w:rPr>
          <w:sz w:val="24"/>
          <w:szCs w:val="24"/>
        </w:rPr>
        <w:t xml:space="preserve"> ПО ЭЛЕКТРОННОМУ АУКЦИОНУ</w:t>
      </w:r>
      <w:r>
        <w:rPr>
          <w:sz w:val="24"/>
          <w:szCs w:val="24"/>
        </w:rPr>
        <w:tab/>
      </w:r>
    </w:p>
    <w:p w:rsidR="001F25AE" w:rsidRDefault="001F25AE" w:rsidP="001F25AE">
      <w:pPr>
        <w:spacing w:line="276" w:lineRule="auto"/>
        <w:ind w:firstLine="0"/>
      </w:pPr>
    </w:p>
    <w:p w:rsidR="001F25AE" w:rsidRPr="00204519" w:rsidRDefault="001F25AE" w:rsidP="001F25AE">
      <w:pPr>
        <w:pStyle w:val="31"/>
        <w:spacing w:after="0" w:line="276" w:lineRule="auto"/>
        <w:ind w:left="0"/>
        <w:outlineLvl w:val="1"/>
        <w:rPr>
          <w:b/>
          <w:kern w:val="28"/>
          <w:sz w:val="24"/>
          <w:szCs w:val="24"/>
        </w:rPr>
      </w:pPr>
      <w:r w:rsidRPr="00204519">
        <w:rPr>
          <w:b/>
          <w:sz w:val="24"/>
          <w:szCs w:val="24"/>
        </w:rPr>
        <w:t xml:space="preserve">Опись документов, содержащихся в Заявке на участие в </w:t>
      </w:r>
      <w:r w:rsidR="006E72C7">
        <w:rPr>
          <w:b/>
          <w:sz w:val="24"/>
          <w:szCs w:val="24"/>
        </w:rPr>
        <w:t>Электронном аукционе</w:t>
      </w:r>
    </w:p>
    <w:p w:rsidR="001F25AE" w:rsidRPr="00204519" w:rsidRDefault="0060657F" w:rsidP="0060657F">
      <w:pPr>
        <w:tabs>
          <w:tab w:val="left" w:pos="5610"/>
        </w:tabs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10135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6767"/>
        <w:gridCol w:w="1418"/>
        <w:gridCol w:w="1134"/>
      </w:tblGrid>
      <w:tr w:rsidR="001F25AE" w:rsidRPr="00204519" w:rsidTr="00D62850">
        <w:trPr>
          <w:cantSplit/>
          <w:trHeight w:val="20"/>
          <w:tblHeader/>
          <w:jc w:val="center"/>
        </w:trPr>
        <w:tc>
          <w:tcPr>
            <w:tcW w:w="816" w:type="dxa"/>
            <w:shd w:val="pct5" w:color="000000" w:fill="FFFFFF"/>
            <w:vAlign w:val="center"/>
          </w:tcPr>
          <w:p w:rsidR="001F25AE" w:rsidRPr="00204519" w:rsidRDefault="001F25AE" w:rsidP="00D6285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519">
              <w:rPr>
                <w:b/>
                <w:sz w:val="24"/>
                <w:szCs w:val="24"/>
              </w:rPr>
              <w:t>№</w:t>
            </w:r>
            <w:proofErr w:type="gramStart"/>
            <w:r w:rsidRPr="00204519">
              <w:rPr>
                <w:b/>
                <w:sz w:val="24"/>
                <w:szCs w:val="24"/>
              </w:rPr>
              <w:t>п</w:t>
            </w:r>
            <w:proofErr w:type="gramEnd"/>
            <w:r w:rsidRPr="0020451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67" w:type="dxa"/>
            <w:shd w:val="pct5" w:color="000000" w:fill="FFFFFF"/>
            <w:vAlign w:val="center"/>
          </w:tcPr>
          <w:p w:rsidR="001F25AE" w:rsidRPr="00204519" w:rsidRDefault="001F25AE" w:rsidP="00D6285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51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pct5" w:color="000000" w:fill="FFFFFF"/>
            <w:vAlign w:val="center"/>
          </w:tcPr>
          <w:p w:rsidR="001F25AE" w:rsidRPr="00204519" w:rsidRDefault="001F25AE" w:rsidP="00D62850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204519">
              <w:rPr>
                <w:b/>
                <w:sz w:val="24"/>
                <w:szCs w:val="24"/>
              </w:rPr>
              <w:t>Количеств листов</w:t>
            </w:r>
          </w:p>
        </w:tc>
        <w:tc>
          <w:tcPr>
            <w:tcW w:w="1134" w:type="dxa"/>
            <w:shd w:val="pct5" w:color="000000" w:fill="FFFFFF"/>
          </w:tcPr>
          <w:p w:rsidR="001F25AE" w:rsidRPr="00204519" w:rsidRDefault="001F25AE" w:rsidP="00D62850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204519">
              <w:rPr>
                <w:b/>
                <w:sz w:val="24"/>
                <w:szCs w:val="24"/>
              </w:rPr>
              <w:t>Номера</w:t>
            </w:r>
          </w:p>
          <w:p w:rsidR="001F25AE" w:rsidRPr="00204519" w:rsidRDefault="001F25AE" w:rsidP="00D62850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204519">
              <w:rPr>
                <w:b/>
                <w:sz w:val="24"/>
                <w:szCs w:val="24"/>
              </w:rPr>
              <w:t>страниц</w:t>
            </w:r>
          </w:p>
        </w:tc>
      </w:tr>
      <w:tr w:rsidR="001F25AE" w:rsidRPr="00204519" w:rsidTr="00D62850">
        <w:trPr>
          <w:cantSplit/>
          <w:trHeight w:val="207"/>
          <w:jc w:val="center"/>
        </w:trPr>
        <w:tc>
          <w:tcPr>
            <w:tcW w:w="816" w:type="dxa"/>
          </w:tcPr>
          <w:p w:rsidR="001F25AE" w:rsidRPr="00204519" w:rsidRDefault="001F25AE" w:rsidP="00D62850">
            <w:pPr>
              <w:tabs>
                <w:tab w:val="num" w:pos="392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67" w:type="dxa"/>
          </w:tcPr>
          <w:p w:rsidR="001F25AE" w:rsidRPr="00204519" w:rsidRDefault="001F25AE" w:rsidP="00D6285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25AE" w:rsidRPr="00204519" w:rsidRDefault="001F25AE" w:rsidP="00D6285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25AE" w:rsidRPr="00204519" w:rsidRDefault="001F25AE" w:rsidP="00D6285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25AE" w:rsidRPr="00204519" w:rsidTr="00D62850">
        <w:trPr>
          <w:cantSplit/>
          <w:trHeight w:val="207"/>
          <w:jc w:val="center"/>
        </w:trPr>
        <w:tc>
          <w:tcPr>
            <w:tcW w:w="816" w:type="dxa"/>
          </w:tcPr>
          <w:p w:rsidR="001F25AE" w:rsidRPr="00204519" w:rsidRDefault="001F25AE" w:rsidP="00D62850">
            <w:pPr>
              <w:tabs>
                <w:tab w:val="num" w:pos="392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7" w:type="dxa"/>
          </w:tcPr>
          <w:p w:rsidR="001F25AE" w:rsidRPr="00204519" w:rsidRDefault="001F25AE" w:rsidP="00D6285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25AE" w:rsidRPr="00204519" w:rsidRDefault="001F25AE" w:rsidP="00D6285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25AE" w:rsidRPr="00204519" w:rsidRDefault="001F25AE" w:rsidP="00D6285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25AE" w:rsidRPr="00204519" w:rsidTr="00D62850">
        <w:trPr>
          <w:cantSplit/>
          <w:trHeight w:val="207"/>
          <w:jc w:val="center"/>
        </w:trPr>
        <w:tc>
          <w:tcPr>
            <w:tcW w:w="816" w:type="dxa"/>
          </w:tcPr>
          <w:p w:rsidR="001F25AE" w:rsidRPr="00204519" w:rsidRDefault="001F25AE" w:rsidP="00D62850">
            <w:pPr>
              <w:tabs>
                <w:tab w:val="num" w:pos="392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7" w:type="dxa"/>
          </w:tcPr>
          <w:p w:rsidR="001F25AE" w:rsidRPr="00204519" w:rsidRDefault="001F25AE" w:rsidP="00D6285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25AE" w:rsidRPr="00204519" w:rsidRDefault="001F25AE" w:rsidP="00D6285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25AE" w:rsidRPr="00204519" w:rsidRDefault="001F25AE" w:rsidP="00D6285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25AE" w:rsidRPr="00204519" w:rsidTr="00D62850">
        <w:trPr>
          <w:cantSplit/>
          <w:trHeight w:val="207"/>
          <w:jc w:val="center"/>
        </w:trPr>
        <w:tc>
          <w:tcPr>
            <w:tcW w:w="816" w:type="dxa"/>
          </w:tcPr>
          <w:p w:rsidR="001F25AE" w:rsidRPr="00204519" w:rsidRDefault="001F25AE" w:rsidP="00D62850">
            <w:pPr>
              <w:tabs>
                <w:tab w:val="num" w:pos="392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767" w:type="dxa"/>
          </w:tcPr>
          <w:p w:rsidR="001F25AE" w:rsidRPr="00204519" w:rsidRDefault="001F25AE" w:rsidP="00D62850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25AE" w:rsidRPr="00204519" w:rsidRDefault="001F25AE" w:rsidP="00D6285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25AE" w:rsidRPr="00204519" w:rsidRDefault="001F25AE" w:rsidP="00D6285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F25AE" w:rsidRPr="00204519" w:rsidRDefault="001F25AE" w:rsidP="001F25AE">
      <w:pPr>
        <w:pStyle w:val="21"/>
        <w:tabs>
          <w:tab w:val="left" w:pos="1260"/>
          <w:tab w:val="left" w:pos="1440"/>
        </w:tabs>
        <w:spacing w:after="0" w:line="276" w:lineRule="auto"/>
        <w:ind w:firstLine="0"/>
        <w:rPr>
          <w:sz w:val="24"/>
          <w:szCs w:val="24"/>
        </w:rPr>
      </w:pPr>
    </w:p>
    <w:p w:rsidR="001F25AE" w:rsidRPr="00204519" w:rsidRDefault="001F25AE" w:rsidP="001F25AE">
      <w:pPr>
        <w:pStyle w:val="ae"/>
        <w:tabs>
          <w:tab w:val="left" w:pos="7200"/>
        </w:tabs>
        <w:spacing w:line="276" w:lineRule="auto"/>
        <w:ind w:firstLine="0"/>
        <w:jc w:val="center"/>
        <w:rPr>
          <w:b/>
          <w:sz w:val="24"/>
          <w:szCs w:val="24"/>
        </w:rPr>
      </w:pPr>
    </w:p>
    <w:p w:rsidR="001F25AE" w:rsidRPr="00204519" w:rsidRDefault="001F25AE" w:rsidP="001F25AE">
      <w:pPr>
        <w:tabs>
          <w:tab w:val="left" w:pos="3562"/>
          <w:tab w:val="left" w:leader="underscore" w:pos="5774"/>
          <w:tab w:val="left" w:leader="underscore" w:pos="8218"/>
        </w:tabs>
        <w:spacing w:line="276" w:lineRule="auto"/>
        <w:ind w:firstLine="0"/>
        <w:rPr>
          <w:sz w:val="24"/>
          <w:szCs w:val="24"/>
        </w:rPr>
      </w:pPr>
    </w:p>
    <w:p w:rsidR="001F25AE" w:rsidRPr="00204519" w:rsidRDefault="001F25AE" w:rsidP="001F25AE">
      <w:pPr>
        <w:tabs>
          <w:tab w:val="left" w:pos="3562"/>
          <w:tab w:val="left" w:leader="underscore" w:pos="5774"/>
          <w:tab w:val="left" w:leader="underscore" w:pos="8218"/>
        </w:tabs>
        <w:spacing w:line="276" w:lineRule="auto"/>
        <w:ind w:firstLine="0"/>
        <w:rPr>
          <w:sz w:val="24"/>
          <w:szCs w:val="24"/>
        </w:rPr>
      </w:pPr>
      <w:r w:rsidRPr="00204519">
        <w:rPr>
          <w:sz w:val="24"/>
          <w:szCs w:val="24"/>
        </w:rPr>
        <w:t xml:space="preserve">Руководитель организации  </w:t>
      </w:r>
      <w:r w:rsidRPr="00204519">
        <w:rPr>
          <w:sz w:val="24"/>
          <w:szCs w:val="24"/>
        </w:rPr>
        <w:tab/>
        <w:t>/_______________(ФИО)</w:t>
      </w:r>
    </w:p>
    <w:p w:rsidR="001F25AE" w:rsidRDefault="001F25AE" w:rsidP="001F25A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1F25AE" w:rsidRDefault="001F25AE" w:rsidP="001F25A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0"/>
        <w:rPr>
          <w:sz w:val="24"/>
          <w:szCs w:val="24"/>
        </w:rPr>
      </w:pPr>
    </w:p>
    <w:p w:rsidR="001F25AE" w:rsidRDefault="001F25AE" w:rsidP="001F25A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0"/>
        <w:rPr>
          <w:sz w:val="24"/>
          <w:szCs w:val="24"/>
        </w:rPr>
      </w:pPr>
    </w:p>
    <w:p w:rsidR="001F25AE" w:rsidRPr="00204519" w:rsidRDefault="001F25AE" w:rsidP="001F25A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0"/>
        <w:rPr>
          <w:sz w:val="24"/>
          <w:szCs w:val="24"/>
        </w:rPr>
      </w:pPr>
      <w:r w:rsidRPr="00204519">
        <w:rPr>
          <w:sz w:val="24"/>
          <w:szCs w:val="24"/>
        </w:rPr>
        <w:t>Дата</w:t>
      </w:r>
      <w:r w:rsidRPr="00204519">
        <w:rPr>
          <w:sz w:val="24"/>
          <w:szCs w:val="24"/>
        </w:rPr>
        <w:tab/>
      </w:r>
      <w:r w:rsidRPr="00204519">
        <w:rPr>
          <w:sz w:val="24"/>
          <w:szCs w:val="24"/>
        </w:rPr>
        <w:tab/>
        <w:t>/</w:t>
      </w:r>
      <w:r w:rsidRPr="00204519">
        <w:rPr>
          <w:sz w:val="24"/>
          <w:szCs w:val="24"/>
        </w:rPr>
        <w:tab/>
        <w:t>/</w:t>
      </w:r>
      <w:r w:rsidRPr="00204519">
        <w:rPr>
          <w:sz w:val="24"/>
          <w:szCs w:val="24"/>
        </w:rPr>
        <w:tab/>
      </w:r>
    </w:p>
    <w:p w:rsidR="001F25AE" w:rsidRPr="00204519" w:rsidRDefault="001F25AE" w:rsidP="001F25A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line="276" w:lineRule="auto"/>
        <w:ind w:firstLine="0"/>
        <w:rPr>
          <w:sz w:val="24"/>
          <w:szCs w:val="24"/>
        </w:rPr>
      </w:pPr>
    </w:p>
    <w:p w:rsidR="001F25AE" w:rsidRDefault="001F25AE" w:rsidP="001F25AE">
      <w:pPr>
        <w:spacing w:line="276" w:lineRule="auto"/>
        <w:jc w:val="center"/>
      </w:pPr>
    </w:p>
    <w:p w:rsidR="001F25AE" w:rsidRDefault="001F25AE" w:rsidP="001F25AE">
      <w:pPr>
        <w:spacing w:line="276" w:lineRule="auto"/>
        <w:jc w:val="center"/>
      </w:pPr>
    </w:p>
    <w:p w:rsidR="001F25AE" w:rsidRDefault="001F25AE" w:rsidP="001F25AE">
      <w:pPr>
        <w:spacing w:line="276" w:lineRule="auto"/>
        <w:jc w:val="center"/>
      </w:pPr>
    </w:p>
    <w:p w:rsidR="001F25AE" w:rsidRDefault="001F25AE" w:rsidP="001F25AE">
      <w:pPr>
        <w:spacing w:line="276" w:lineRule="auto"/>
        <w:jc w:val="center"/>
      </w:pPr>
    </w:p>
    <w:p w:rsidR="001F25AE" w:rsidRDefault="001F25AE" w:rsidP="001F25AE">
      <w:pPr>
        <w:spacing w:line="276" w:lineRule="auto"/>
        <w:jc w:val="center"/>
      </w:pPr>
    </w:p>
    <w:p w:rsidR="001F25AE" w:rsidRDefault="001F25AE" w:rsidP="001F25AE">
      <w:pPr>
        <w:spacing w:line="276" w:lineRule="auto"/>
        <w:jc w:val="center"/>
      </w:pPr>
    </w:p>
    <w:p w:rsidR="001F25AE" w:rsidRDefault="001F25AE" w:rsidP="001F25AE">
      <w:pPr>
        <w:spacing w:line="276" w:lineRule="auto"/>
        <w:jc w:val="center"/>
      </w:pPr>
    </w:p>
    <w:p w:rsidR="001F25AE" w:rsidRDefault="001F25AE" w:rsidP="001F25AE">
      <w:pPr>
        <w:spacing w:line="276" w:lineRule="auto"/>
        <w:jc w:val="center"/>
      </w:pPr>
    </w:p>
    <w:p w:rsidR="001F25AE" w:rsidRDefault="001F25AE" w:rsidP="001F25AE">
      <w:pPr>
        <w:spacing w:line="276" w:lineRule="auto"/>
        <w:jc w:val="center"/>
      </w:pPr>
    </w:p>
    <w:p w:rsidR="001F25AE" w:rsidRDefault="001F25AE" w:rsidP="001F25AE">
      <w:pPr>
        <w:spacing w:line="276" w:lineRule="auto"/>
        <w:ind w:firstLine="0"/>
      </w:pPr>
    </w:p>
    <w:p w:rsidR="001F25AE" w:rsidRDefault="001F25AE" w:rsidP="001F25AE">
      <w:pPr>
        <w:spacing w:line="276" w:lineRule="auto"/>
        <w:ind w:firstLine="0"/>
      </w:pPr>
    </w:p>
    <w:p w:rsidR="001F25AE" w:rsidRDefault="001F25AE" w:rsidP="001F25AE">
      <w:pPr>
        <w:spacing w:line="276" w:lineRule="auto"/>
        <w:ind w:firstLine="0"/>
      </w:pPr>
    </w:p>
    <w:p w:rsidR="001F25AE" w:rsidRDefault="001F25AE" w:rsidP="001F25AE">
      <w:pPr>
        <w:spacing w:line="276" w:lineRule="auto"/>
        <w:ind w:firstLine="0"/>
      </w:pPr>
    </w:p>
    <w:p w:rsidR="001F25AE" w:rsidRDefault="001F25AE" w:rsidP="001F25AE">
      <w:pPr>
        <w:spacing w:line="276" w:lineRule="auto"/>
        <w:ind w:firstLine="0"/>
      </w:pPr>
    </w:p>
    <w:p w:rsidR="001F25AE" w:rsidRDefault="001F25AE" w:rsidP="001F25AE">
      <w:pPr>
        <w:spacing w:line="276" w:lineRule="auto"/>
        <w:ind w:firstLine="0"/>
      </w:pPr>
    </w:p>
    <w:p w:rsidR="001F25AE" w:rsidRDefault="001F25AE" w:rsidP="001F25AE">
      <w:pPr>
        <w:spacing w:line="276" w:lineRule="auto"/>
        <w:ind w:firstLine="0"/>
      </w:pPr>
    </w:p>
    <w:p w:rsidR="001F25AE" w:rsidRDefault="001F25AE" w:rsidP="001F25AE">
      <w:pPr>
        <w:spacing w:line="276" w:lineRule="auto"/>
        <w:ind w:firstLine="0"/>
      </w:pPr>
    </w:p>
    <w:p w:rsidR="001F25AE" w:rsidRDefault="001F25AE" w:rsidP="00E7380E">
      <w:pPr>
        <w:tabs>
          <w:tab w:val="left" w:pos="2025"/>
        </w:tabs>
        <w:spacing w:line="276" w:lineRule="auto"/>
        <w:ind w:firstLine="0"/>
      </w:pPr>
    </w:p>
    <w:p w:rsidR="00D62850" w:rsidRDefault="00D62850" w:rsidP="004138E2">
      <w:pPr>
        <w:spacing w:line="276" w:lineRule="auto"/>
        <w:ind w:firstLine="0"/>
        <w:rPr>
          <w:sz w:val="24"/>
          <w:szCs w:val="24"/>
        </w:rPr>
      </w:pPr>
    </w:p>
    <w:p w:rsidR="00551562" w:rsidRDefault="00551562" w:rsidP="004138E2">
      <w:pPr>
        <w:spacing w:line="276" w:lineRule="auto"/>
        <w:ind w:firstLine="0"/>
        <w:rPr>
          <w:sz w:val="24"/>
          <w:szCs w:val="24"/>
        </w:rPr>
      </w:pPr>
    </w:p>
    <w:p w:rsidR="00551562" w:rsidRDefault="00551562" w:rsidP="004138E2">
      <w:pPr>
        <w:spacing w:line="276" w:lineRule="auto"/>
        <w:ind w:firstLine="0"/>
        <w:rPr>
          <w:sz w:val="24"/>
          <w:szCs w:val="24"/>
        </w:rPr>
      </w:pPr>
    </w:p>
    <w:p w:rsidR="00551562" w:rsidRPr="004138E2" w:rsidRDefault="00551562" w:rsidP="004138E2">
      <w:pPr>
        <w:spacing w:line="276" w:lineRule="auto"/>
        <w:ind w:firstLine="0"/>
        <w:rPr>
          <w:sz w:val="24"/>
          <w:szCs w:val="24"/>
        </w:rPr>
      </w:pPr>
    </w:p>
    <w:p w:rsidR="001F25AE" w:rsidRPr="008D0B21" w:rsidRDefault="001F25AE" w:rsidP="001F25AE">
      <w:pPr>
        <w:spacing w:line="276" w:lineRule="auto"/>
        <w:jc w:val="right"/>
        <w:rPr>
          <w:sz w:val="24"/>
          <w:szCs w:val="24"/>
        </w:rPr>
      </w:pPr>
      <w:r w:rsidRPr="008D0B21">
        <w:rPr>
          <w:sz w:val="24"/>
          <w:szCs w:val="24"/>
        </w:rPr>
        <w:t xml:space="preserve">Приложение № </w:t>
      </w:r>
      <w:r w:rsidR="004138E2">
        <w:rPr>
          <w:sz w:val="24"/>
          <w:szCs w:val="24"/>
        </w:rPr>
        <w:t>2</w:t>
      </w:r>
    </w:p>
    <w:p w:rsidR="001F25AE" w:rsidRPr="008D0B21" w:rsidRDefault="004138E2" w:rsidP="004138E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Документации по электронному аукциону</w:t>
      </w:r>
    </w:p>
    <w:p w:rsidR="001F25AE" w:rsidRPr="008D0B21" w:rsidRDefault="001F25AE" w:rsidP="001F25AE">
      <w:pPr>
        <w:spacing w:line="276" w:lineRule="auto"/>
        <w:ind w:firstLine="0"/>
        <w:rPr>
          <w:sz w:val="24"/>
          <w:szCs w:val="24"/>
        </w:rPr>
      </w:pPr>
    </w:p>
    <w:p w:rsidR="001F25AE" w:rsidRPr="008D0B21" w:rsidRDefault="001F25AE" w:rsidP="001F25AE">
      <w:pPr>
        <w:spacing w:line="276" w:lineRule="auto"/>
        <w:jc w:val="center"/>
        <w:rPr>
          <w:sz w:val="24"/>
          <w:szCs w:val="24"/>
        </w:rPr>
      </w:pPr>
      <w:r w:rsidRPr="008D0B21">
        <w:rPr>
          <w:sz w:val="24"/>
          <w:szCs w:val="24"/>
        </w:rPr>
        <w:t>ФОРМА АНКЕТЫ УЧАСТНИКА</w:t>
      </w:r>
    </w:p>
    <w:p w:rsidR="001F25AE" w:rsidRPr="008D0B21" w:rsidRDefault="001F25AE" w:rsidP="004138E2">
      <w:pPr>
        <w:spacing w:line="276" w:lineRule="auto"/>
        <w:ind w:firstLine="0"/>
        <w:rPr>
          <w:b/>
          <w:sz w:val="24"/>
          <w:szCs w:val="24"/>
        </w:rPr>
      </w:pPr>
    </w:p>
    <w:p w:rsidR="001F25AE" w:rsidRPr="008D0B21" w:rsidRDefault="001F25AE" w:rsidP="004138E2">
      <w:pPr>
        <w:spacing w:line="276" w:lineRule="auto"/>
        <w:jc w:val="center"/>
        <w:rPr>
          <w:sz w:val="24"/>
          <w:szCs w:val="24"/>
        </w:rPr>
      </w:pPr>
      <w:r w:rsidRPr="008D0B21">
        <w:rPr>
          <w:sz w:val="24"/>
          <w:szCs w:val="24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1F25AE" w:rsidRPr="008D0B21" w:rsidTr="004138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E" w:rsidRPr="008D0B21" w:rsidRDefault="001F25AE" w:rsidP="00D6285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8D0B21">
              <w:rPr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E" w:rsidRPr="008D0B21" w:rsidRDefault="001F25AE" w:rsidP="00D62850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D0B21">
              <w:rPr>
                <w:b/>
                <w:sz w:val="24"/>
                <w:szCs w:val="24"/>
              </w:rPr>
              <w:t xml:space="preserve">Сведения об Участнике </w:t>
            </w:r>
            <w:r w:rsidRPr="008D0B21">
              <w:rPr>
                <w:b/>
                <w:sz w:val="24"/>
                <w:szCs w:val="24"/>
              </w:rPr>
              <w:br/>
              <w:t>(заполняется Участником)</w:t>
            </w:r>
          </w:p>
        </w:tc>
      </w:tr>
      <w:tr w:rsidR="001F25AE" w:rsidRPr="008D0B21" w:rsidTr="004138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E" w:rsidRPr="008D0B21" w:rsidRDefault="001F25AE" w:rsidP="00D62850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Полное фирменное наименование Участника: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E" w:rsidRPr="008D0B21" w:rsidRDefault="001F25AE" w:rsidP="00D62850">
            <w:pPr>
              <w:spacing w:line="276" w:lineRule="auto"/>
              <w:ind w:firstLine="851"/>
              <w:rPr>
                <w:b/>
                <w:sz w:val="24"/>
                <w:szCs w:val="24"/>
              </w:rPr>
            </w:pPr>
          </w:p>
        </w:tc>
      </w:tr>
      <w:tr w:rsidR="001F25AE" w:rsidRPr="008D0B21" w:rsidTr="004138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E" w:rsidRPr="008D0B21" w:rsidRDefault="001F25AE" w:rsidP="00D62850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E" w:rsidRPr="008D0B21" w:rsidRDefault="001F25AE" w:rsidP="00D62850">
            <w:pPr>
              <w:spacing w:line="276" w:lineRule="auto"/>
              <w:ind w:firstLine="851"/>
              <w:rPr>
                <w:b/>
                <w:sz w:val="24"/>
                <w:szCs w:val="24"/>
              </w:rPr>
            </w:pPr>
          </w:p>
        </w:tc>
      </w:tr>
      <w:tr w:rsidR="001F25AE" w:rsidRPr="008D0B21" w:rsidTr="004138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E" w:rsidRPr="008D0B21" w:rsidRDefault="001F25AE" w:rsidP="00D62850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E" w:rsidRPr="008D0B21" w:rsidRDefault="001F25AE" w:rsidP="00D62850">
            <w:pPr>
              <w:spacing w:line="276" w:lineRule="auto"/>
              <w:ind w:firstLine="851"/>
              <w:rPr>
                <w:b/>
                <w:sz w:val="24"/>
                <w:szCs w:val="24"/>
              </w:rPr>
            </w:pPr>
          </w:p>
        </w:tc>
      </w:tr>
      <w:tr w:rsidR="001F25AE" w:rsidRPr="008D0B21" w:rsidTr="004138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E" w:rsidRPr="008D0B21" w:rsidRDefault="001F25AE" w:rsidP="00D6285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Паспортные данные (для ИП)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E" w:rsidRPr="008D0B21" w:rsidRDefault="001F25AE" w:rsidP="00D62850">
            <w:pPr>
              <w:spacing w:line="276" w:lineRule="auto"/>
              <w:ind w:firstLine="851"/>
              <w:rPr>
                <w:b/>
                <w:sz w:val="24"/>
                <w:szCs w:val="24"/>
              </w:rPr>
            </w:pPr>
          </w:p>
        </w:tc>
      </w:tr>
      <w:tr w:rsidR="001F25AE" w:rsidRPr="008D0B21" w:rsidTr="004138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E" w:rsidRPr="008D0B21" w:rsidRDefault="001F25AE" w:rsidP="00D6285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ИНН:</w:t>
            </w:r>
          </w:p>
          <w:p w:rsidR="001F25AE" w:rsidRPr="008D0B21" w:rsidRDefault="001F25AE" w:rsidP="00D6285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КПП:</w:t>
            </w:r>
          </w:p>
          <w:p w:rsidR="001F25AE" w:rsidRPr="008D0B21" w:rsidRDefault="001F25AE" w:rsidP="00D62850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ОГРН: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E" w:rsidRPr="008D0B21" w:rsidRDefault="001F25AE" w:rsidP="00D62850">
            <w:pPr>
              <w:spacing w:line="276" w:lineRule="auto"/>
              <w:ind w:firstLine="851"/>
              <w:rPr>
                <w:b/>
                <w:sz w:val="24"/>
                <w:szCs w:val="24"/>
              </w:rPr>
            </w:pPr>
          </w:p>
        </w:tc>
      </w:tr>
      <w:tr w:rsidR="001F25AE" w:rsidRPr="008D0B21" w:rsidTr="004138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E" w:rsidRPr="008D0B21" w:rsidRDefault="001F25AE" w:rsidP="00D62850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E" w:rsidRPr="008D0B21" w:rsidRDefault="001F25AE" w:rsidP="00D62850">
            <w:pPr>
              <w:spacing w:line="276" w:lineRule="auto"/>
              <w:ind w:firstLine="851"/>
              <w:rPr>
                <w:b/>
                <w:sz w:val="24"/>
                <w:szCs w:val="24"/>
              </w:rPr>
            </w:pPr>
          </w:p>
        </w:tc>
      </w:tr>
      <w:tr w:rsidR="001F25AE" w:rsidRPr="008D0B21" w:rsidTr="004138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E" w:rsidRPr="008D0B21" w:rsidRDefault="001F25AE" w:rsidP="00D62850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E" w:rsidRPr="008D0B21" w:rsidRDefault="001F25AE" w:rsidP="00D62850">
            <w:pPr>
              <w:spacing w:line="276" w:lineRule="auto"/>
              <w:ind w:firstLine="851"/>
              <w:rPr>
                <w:b/>
                <w:sz w:val="24"/>
                <w:szCs w:val="24"/>
              </w:rPr>
            </w:pPr>
          </w:p>
        </w:tc>
      </w:tr>
      <w:tr w:rsidR="001F25AE" w:rsidRPr="008D0B21" w:rsidTr="004138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E" w:rsidRPr="008D0B21" w:rsidRDefault="001F25AE" w:rsidP="00D62850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 xml:space="preserve">Должность, </w:t>
            </w:r>
            <w:proofErr w:type="spellStart"/>
            <w:r w:rsidRPr="008D0B21">
              <w:rPr>
                <w:sz w:val="24"/>
                <w:szCs w:val="24"/>
              </w:rPr>
              <w:t>ф.и.о.</w:t>
            </w:r>
            <w:proofErr w:type="spellEnd"/>
            <w:r w:rsidRPr="008D0B21">
              <w:rPr>
                <w:sz w:val="24"/>
                <w:szCs w:val="24"/>
              </w:rPr>
              <w:t xml:space="preserve"> руководителя организации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E" w:rsidRPr="008D0B21" w:rsidRDefault="001F25AE" w:rsidP="00D62850">
            <w:pPr>
              <w:spacing w:line="276" w:lineRule="auto"/>
              <w:ind w:firstLine="851"/>
              <w:rPr>
                <w:b/>
                <w:sz w:val="24"/>
                <w:szCs w:val="24"/>
              </w:rPr>
            </w:pPr>
          </w:p>
        </w:tc>
      </w:tr>
      <w:tr w:rsidR="001F25AE" w:rsidRPr="008D0B21" w:rsidTr="004138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E" w:rsidRPr="008D0B21" w:rsidRDefault="001F25AE" w:rsidP="00D62850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Телефон/Факс: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E" w:rsidRPr="008D0B21" w:rsidRDefault="001F25AE" w:rsidP="00D62850">
            <w:pPr>
              <w:spacing w:line="276" w:lineRule="auto"/>
              <w:ind w:firstLine="851"/>
              <w:rPr>
                <w:b/>
                <w:sz w:val="24"/>
                <w:szCs w:val="24"/>
              </w:rPr>
            </w:pPr>
          </w:p>
        </w:tc>
      </w:tr>
      <w:tr w:rsidR="001F25AE" w:rsidRPr="008D0B21" w:rsidTr="004138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E" w:rsidRPr="008D0B21" w:rsidRDefault="001F25AE" w:rsidP="00D62850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D0B21">
              <w:rPr>
                <w:sz w:val="24"/>
                <w:szCs w:val="24"/>
                <w:lang w:val="en-US"/>
              </w:rPr>
              <w:t>E</w:t>
            </w:r>
            <w:r w:rsidRPr="008D0B21">
              <w:rPr>
                <w:sz w:val="24"/>
                <w:szCs w:val="24"/>
              </w:rPr>
              <w:t>-</w:t>
            </w:r>
            <w:r w:rsidRPr="008D0B21">
              <w:rPr>
                <w:sz w:val="24"/>
                <w:szCs w:val="24"/>
                <w:lang w:val="en-US"/>
              </w:rPr>
              <w:t>mail</w:t>
            </w:r>
            <w:r w:rsidRPr="008D0B21">
              <w:rPr>
                <w:sz w:val="24"/>
                <w:szCs w:val="24"/>
              </w:rPr>
              <w:t xml:space="preserve"> / Корпоративный сайт: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E" w:rsidRPr="008D0B21" w:rsidRDefault="001F25AE" w:rsidP="00D62850">
            <w:pPr>
              <w:spacing w:line="276" w:lineRule="auto"/>
              <w:ind w:firstLine="851"/>
              <w:rPr>
                <w:b/>
                <w:sz w:val="24"/>
                <w:szCs w:val="24"/>
              </w:rPr>
            </w:pPr>
          </w:p>
        </w:tc>
      </w:tr>
      <w:tr w:rsidR="001F25AE" w:rsidRPr="008D0B21" w:rsidTr="004138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E" w:rsidRPr="008D0B21" w:rsidRDefault="001F25AE" w:rsidP="00D6285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Контактное лицо:</w:t>
            </w:r>
          </w:p>
          <w:p w:rsidR="001F25AE" w:rsidRPr="008D0B21" w:rsidRDefault="001F25AE" w:rsidP="00D62850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E" w:rsidRPr="008D0B21" w:rsidRDefault="001F25AE" w:rsidP="00D62850">
            <w:pPr>
              <w:spacing w:line="276" w:lineRule="auto"/>
              <w:ind w:firstLine="851"/>
              <w:rPr>
                <w:b/>
                <w:sz w:val="24"/>
                <w:szCs w:val="24"/>
              </w:rPr>
            </w:pPr>
          </w:p>
        </w:tc>
      </w:tr>
      <w:tr w:rsidR="001F25AE" w:rsidRPr="008D0B21" w:rsidTr="004138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E" w:rsidRPr="008D0B21" w:rsidRDefault="001F25AE" w:rsidP="00D6285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Дата, место и орган регистрации:</w:t>
            </w:r>
          </w:p>
          <w:p w:rsidR="001F25AE" w:rsidRPr="008D0B21" w:rsidRDefault="001F25AE" w:rsidP="00D6285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  <w:p w:rsidR="001F25AE" w:rsidRPr="008D0B21" w:rsidRDefault="001F25AE" w:rsidP="00D62850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Свидетельство о внесении в 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E" w:rsidRPr="008D0B21" w:rsidRDefault="001F25AE" w:rsidP="00D62850">
            <w:pPr>
              <w:spacing w:line="276" w:lineRule="auto"/>
              <w:ind w:firstLine="851"/>
              <w:rPr>
                <w:b/>
                <w:sz w:val="24"/>
                <w:szCs w:val="24"/>
              </w:rPr>
            </w:pPr>
          </w:p>
        </w:tc>
      </w:tr>
      <w:tr w:rsidR="001F25AE" w:rsidRPr="008D0B21" w:rsidTr="004138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E" w:rsidRPr="008D0B21" w:rsidRDefault="001F25AE" w:rsidP="00D62850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E" w:rsidRPr="008D0B21" w:rsidRDefault="001F25AE" w:rsidP="00D62850">
            <w:pPr>
              <w:spacing w:line="276" w:lineRule="auto"/>
              <w:ind w:firstLine="851"/>
              <w:rPr>
                <w:b/>
                <w:sz w:val="24"/>
                <w:szCs w:val="24"/>
              </w:rPr>
            </w:pPr>
          </w:p>
        </w:tc>
      </w:tr>
      <w:tr w:rsidR="001F25AE" w:rsidRPr="008D0B21" w:rsidTr="004138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E" w:rsidRPr="008D0B21" w:rsidRDefault="001F25AE" w:rsidP="00D6285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Филиалы:</w:t>
            </w:r>
          </w:p>
          <w:p w:rsidR="001F25AE" w:rsidRPr="008D0B21" w:rsidRDefault="001F25AE" w:rsidP="00D6285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(наименования и почтовые адреса)</w:t>
            </w:r>
          </w:p>
          <w:p w:rsidR="001F25AE" w:rsidRPr="008D0B21" w:rsidRDefault="001F25AE" w:rsidP="00D62850">
            <w:pPr>
              <w:spacing w:line="276" w:lineRule="auto"/>
              <w:ind w:firstLine="851"/>
              <w:rPr>
                <w:b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E" w:rsidRPr="008D0B21" w:rsidRDefault="001F25AE" w:rsidP="00D62850">
            <w:pPr>
              <w:spacing w:line="276" w:lineRule="auto"/>
              <w:ind w:firstLine="851"/>
              <w:rPr>
                <w:b/>
                <w:sz w:val="24"/>
                <w:szCs w:val="24"/>
              </w:rPr>
            </w:pPr>
          </w:p>
        </w:tc>
      </w:tr>
      <w:tr w:rsidR="001F25AE" w:rsidRPr="008D0B21" w:rsidTr="004138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AE" w:rsidRPr="008D0B21" w:rsidRDefault="001F25AE" w:rsidP="00D62850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Год основания: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E" w:rsidRPr="008D0B21" w:rsidRDefault="001F25AE" w:rsidP="00D62850">
            <w:pPr>
              <w:spacing w:line="276" w:lineRule="auto"/>
              <w:ind w:firstLine="851"/>
              <w:rPr>
                <w:b/>
                <w:sz w:val="24"/>
                <w:szCs w:val="24"/>
              </w:rPr>
            </w:pPr>
          </w:p>
        </w:tc>
      </w:tr>
      <w:tr w:rsidR="001F25AE" w:rsidRPr="008D0B21" w:rsidTr="004138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E" w:rsidRPr="008D0B21" w:rsidRDefault="001F25AE" w:rsidP="00D6285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D0B21">
              <w:rPr>
                <w:sz w:val="24"/>
                <w:szCs w:val="24"/>
              </w:rPr>
              <w:t>Субъекты малого и среднего предпринимательства в данной графе отражают информацию принадлежности к данной категории,  о численности персонала и  размере годового дохода.</w:t>
            </w:r>
          </w:p>
          <w:p w:rsidR="001F25AE" w:rsidRPr="008D0B21" w:rsidRDefault="001F25AE" w:rsidP="00D62850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8D0B21">
              <w:rPr>
                <w:sz w:val="24"/>
                <w:szCs w:val="24"/>
              </w:rPr>
              <w:t>(Например:</w:t>
            </w:r>
            <w:proofErr w:type="gramEnd"/>
            <w:r w:rsidRPr="008D0B21">
              <w:rPr>
                <w:sz w:val="24"/>
                <w:szCs w:val="24"/>
              </w:rPr>
              <w:t xml:space="preserve"> Субъект малого предпринимательства. </w:t>
            </w:r>
            <w:proofErr w:type="gramStart"/>
            <w:r w:rsidRPr="008D0B21">
              <w:rPr>
                <w:sz w:val="24"/>
                <w:szCs w:val="24"/>
              </w:rPr>
              <w:t xml:space="preserve">Численность 50 </w:t>
            </w:r>
            <w:r w:rsidR="004138E2">
              <w:rPr>
                <w:sz w:val="24"/>
                <w:szCs w:val="24"/>
              </w:rPr>
              <w:t>чел., доход за 2015</w:t>
            </w:r>
            <w:r w:rsidRPr="008D0B21">
              <w:rPr>
                <w:sz w:val="24"/>
                <w:szCs w:val="24"/>
              </w:rPr>
              <w:t xml:space="preserve"> год 1,5 </w:t>
            </w:r>
            <w:proofErr w:type="spellStart"/>
            <w:r w:rsidRPr="008D0B21">
              <w:rPr>
                <w:sz w:val="24"/>
                <w:szCs w:val="24"/>
              </w:rPr>
              <w:t>млн.р</w:t>
            </w:r>
            <w:proofErr w:type="spellEnd"/>
            <w:r w:rsidRPr="008D0B21">
              <w:rPr>
                <w:sz w:val="24"/>
                <w:szCs w:val="24"/>
              </w:rPr>
              <w:t>.)</w:t>
            </w:r>
            <w:proofErr w:type="gram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AE" w:rsidRPr="008D0B21" w:rsidRDefault="001F25AE" w:rsidP="00D62850">
            <w:pPr>
              <w:spacing w:line="276" w:lineRule="auto"/>
              <w:ind w:firstLine="851"/>
              <w:rPr>
                <w:b/>
                <w:sz w:val="24"/>
                <w:szCs w:val="24"/>
              </w:rPr>
            </w:pPr>
          </w:p>
        </w:tc>
      </w:tr>
    </w:tbl>
    <w:p w:rsidR="001F25AE" w:rsidRPr="008D0B21" w:rsidRDefault="001F25AE" w:rsidP="004138E2">
      <w:pPr>
        <w:keepNext/>
        <w:tabs>
          <w:tab w:val="left" w:pos="-180"/>
        </w:tabs>
        <w:spacing w:line="276" w:lineRule="auto"/>
        <w:ind w:firstLine="0"/>
        <w:rPr>
          <w:sz w:val="24"/>
          <w:szCs w:val="24"/>
        </w:rPr>
      </w:pPr>
    </w:p>
    <w:p w:rsidR="001F25AE" w:rsidRPr="008D0B21" w:rsidRDefault="001F25AE" w:rsidP="001F25AE">
      <w:pPr>
        <w:keepNext/>
        <w:tabs>
          <w:tab w:val="left" w:pos="-180"/>
        </w:tabs>
        <w:spacing w:line="276" w:lineRule="auto"/>
        <w:ind w:firstLine="0"/>
        <w:rPr>
          <w:sz w:val="24"/>
          <w:szCs w:val="24"/>
        </w:rPr>
      </w:pPr>
      <w:r w:rsidRPr="008D0B21">
        <w:rPr>
          <w:sz w:val="24"/>
          <w:szCs w:val="24"/>
        </w:rPr>
        <w:t xml:space="preserve">_______________      </w:t>
      </w:r>
      <w:r w:rsidRPr="008D0B2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Pr="008D0B21">
        <w:rPr>
          <w:sz w:val="24"/>
          <w:szCs w:val="24"/>
        </w:rPr>
        <w:tab/>
        <w:t xml:space="preserve">  _______________         _____________________ </w:t>
      </w:r>
    </w:p>
    <w:p w:rsidR="001F25AE" w:rsidRPr="008D0B21" w:rsidRDefault="001F25AE" w:rsidP="001F25AE">
      <w:pPr>
        <w:keepNext/>
        <w:tabs>
          <w:tab w:val="left" w:pos="-180"/>
        </w:tabs>
        <w:spacing w:line="276" w:lineRule="auto"/>
        <w:ind w:firstLine="0"/>
        <w:rPr>
          <w:sz w:val="24"/>
          <w:szCs w:val="24"/>
        </w:rPr>
      </w:pPr>
      <w:r w:rsidRPr="008D0B21">
        <w:rPr>
          <w:sz w:val="24"/>
          <w:szCs w:val="24"/>
        </w:rPr>
        <w:t xml:space="preserve">(руководитель организации)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0B21">
        <w:rPr>
          <w:sz w:val="24"/>
          <w:szCs w:val="24"/>
        </w:rPr>
        <w:t xml:space="preserve">       (подпись)    </w:t>
      </w:r>
      <w:r w:rsidRPr="008D0B21">
        <w:rPr>
          <w:sz w:val="24"/>
          <w:szCs w:val="24"/>
        </w:rPr>
        <w:tab/>
      </w:r>
      <w:r w:rsidRPr="008D0B21">
        <w:rPr>
          <w:sz w:val="24"/>
          <w:szCs w:val="24"/>
        </w:rPr>
        <w:tab/>
        <w:t xml:space="preserve"> (расшифровка подписи)</w:t>
      </w:r>
    </w:p>
    <w:p w:rsidR="001F25AE" w:rsidRPr="008D0B21" w:rsidRDefault="001F25AE" w:rsidP="001F25AE">
      <w:pPr>
        <w:keepNext/>
        <w:tabs>
          <w:tab w:val="left" w:pos="-180"/>
        </w:tabs>
        <w:spacing w:line="276" w:lineRule="auto"/>
        <w:jc w:val="center"/>
        <w:rPr>
          <w:sz w:val="24"/>
          <w:szCs w:val="24"/>
        </w:rPr>
      </w:pPr>
    </w:p>
    <w:p w:rsidR="001F25AE" w:rsidRPr="004138E2" w:rsidRDefault="004138E2" w:rsidP="004138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.п</w:t>
      </w:r>
      <w:proofErr w:type="spellEnd"/>
      <w:proofErr w:type="gramEnd"/>
    </w:p>
    <w:p w:rsidR="001F25AE" w:rsidRDefault="001F25AE" w:rsidP="001F25AE">
      <w:pPr>
        <w:pStyle w:val="25"/>
        <w:contextualSpacing/>
        <w:jc w:val="right"/>
        <w:rPr>
          <w:b/>
          <w:sz w:val="22"/>
          <w:szCs w:val="22"/>
        </w:rPr>
      </w:pPr>
    </w:p>
    <w:p w:rsidR="001F25AE" w:rsidRDefault="001F25AE" w:rsidP="001F25AE">
      <w:pPr>
        <w:pStyle w:val="25"/>
        <w:contextualSpacing/>
        <w:jc w:val="right"/>
        <w:rPr>
          <w:b/>
          <w:sz w:val="22"/>
          <w:szCs w:val="22"/>
        </w:rPr>
      </w:pPr>
    </w:p>
    <w:p w:rsidR="001F25AE" w:rsidRPr="004138E2" w:rsidRDefault="001F25AE" w:rsidP="001F25AE">
      <w:pPr>
        <w:pStyle w:val="25"/>
        <w:contextualSpacing/>
        <w:jc w:val="right"/>
        <w:rPr>
          <w:sz w:val="22"/>
          <w:szCs w:val="22"/>
        </w:rPr>
      </w:pPr>
      <w:r w:rsidRPr="004138E2">
        <w:rPr>
          <w:sz w:val="22"/>
          <w:szCs w:val="22"/>
        </w:rPr>
        <w:t xml:space="preserve">Приложение № </w:t>
      </w:r>
      <w:r w:rsidR="004138E2" w:rsidRPr="004138E2">
        <w:rPr>
          <w:sz w:val="22"/>
          <w:szCs w:val="22"/>
        </w:rPr>
        <w:t>3</w:t>
      </w:r>
      <w:r w:rsidRPr="004138E2">
        <w:rPr>
          <w:sz w:val="22"/>
          <w:szCs w:val="22"/>
        </w:rPr>
        <w:t xml:space="preserve"> </w:t>
      </w:r>
    </w:p>
    <w:p w:rsidR="004138E2" w:rsidRPr="008D0B21" w:rsidRDefault="004138E2" w:rsidP="004138E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Документации по электронному аукциону</w:t>
      </w:r>
    </w:p>
    <w:p w:rsidR="001F25AE" w:rsidRPr="00091619" w:rsidRDefault="001F25AE" w:rsidP="001F25AE">
      <w:pPr>
        <w:pStyle w:val="25"/>
        <w:contextualSpacing/>
        <w:jc w:val="right"/>
        <w:rPr>
          <w:b/>
          <w:sz w:val="22"/>
          <w:szCs w:val="22"/>
        </w:rPr>
      </w:pPr>
    </w:p>
    <w:p w:rsidR="001F25AE" w:rsidRPr="00091619" w:rsidRDefault="001F25AE" w:rsidP="001F25AE">
      <w:pPr>
        <w:pStyle w:val="25"/>
        <w:contextualSpacing/>
        <w:jc w:val="both"/>
        <w:rPr>
          <w:b/>
          <w:sz w:val="22"/>
          <w:szCs w:val="22"/>
        </w:rPr>
      </w:pPr>
      <w:r w:rsidRPr="00091619">
        <w:rPr>
          <w:b/>
          <w:sz w:val="22"/>
          <w:szCs w:val="22"/>
        </w:rPr>
        <w:t>По желанию участник закупки вправе воспользоваться данным образцом при заполнении заявки</w:t>
      </w:r>
    </w:p>
    <w:p w:rsidR="001F25AE" w:rsidRPr="00091619" w:rsidRDefault="001F25AE" w:rsidP="001F25AE">
      <w:pPr>
        <w:pStyle w:val="25"/>
        <w:contextualSpacing/>
        <w:jc w:val="both"/>
        <w:rPr>
          <w:b/>
          <w:sz w:val="22"/>
          <w:szCs w:val="22"/>
        </w:rPr>
      </w:pPr>
      <w:r w:rsidRPr="00091619">
        <w:rPr>
          <w:b/>
          <w:sz w:val="22"/>
          <w:szCs w:val="22"/>
        </w:rPr>
        <w:t>Предоставление декларации о соответствии требованиям к участникам закупки:</w:t>
      </w:r>
    </w:p>
    <w:p w:rsidR="001F25AE" w:rsidRPr="00091619" w:rsidRDefault="001F25AE" w:rsidP="001F25AE">
      <w:pPr>
        <w:pStyle w:val="25"/>
        <w:contextualSpacing/>
        <w:jc w:val="both"/>
        <w:rPr>
          <w:sz w:val="22"/>
          <w:szCs w:val="22"/>
        </w:rPr>
      </w:pPr>
      <w:r w:rsidRPr="00091619">
        <w:rPr>
          <w:sz w:val="22"/>
          <w:szCs w:val="22"/>
        </w:rPr>
        <w:t xml:space="preserve">-О </w:t>
      </w:r>
      <w:proofErr w:type="spellStart"/>
      <w:r w:rsidRPr="00091619">
        <w:rPr>
          <w:sz w:val="22"/>
          <w:szCs w:val="22"/>
        </w:rPr>
        <w:t>непроведении</w:t>
      </w:r>
      <w:proofErr w:type="spellEnd"/>
      <w:r w:rsidRPr="00091619">
        <w:rPr>
          <w:sz w:val="22"/>
          <w:szCs w:val="22"/>
        </w:rPr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</w:r>
    </w:p>
    <w:p w:rsidR="001F25AE" w:rsidRPr="00091619" w:rsidRDefault="001F25AE" w:rsidP="001F25AE">
      <w:pPr>
        <w:pStyle w:val="25"/>
        <w:contextualSpacing/>
        <w:jc w:val="both"/>
        <w:rPr>
          <w:sz w:val="22"/>
          <w:szCs w:val="22"/>
        </w:rPr>
      </w:pPr>
      <w:r w:rsidRPr="00091619">
        <w:rPr>
          <w:sz w:val="22"/>
          <w:szCs w:val="22"/>
        </w:rPr>
        <w:t>________________________________________________________________</w:t>
      </w:r>
    </w:p>
    <w:p w:rsidR="001F25AE" w:rsidRPr="00091619" w:rsidRDefault="001F25AE" w:rsidP="001F25AE">
      <w:pPr>
        <w:pStyle w:val="25"/>
        <w:contextualSpacing/>
        <w:jc w:val="both"/>
        <w:rPr>
          <w:sz w:val="22"/>
          <w:szCs w:val="22"/>
        </w:rPr>
      </w:pPr>
      <w:r w:rsidRPr="00091619">
        <w:rPr>
          <w:sz w:val="22"/>
          <w:szCs w:val="22"/>
        </w:rPr>
        <w:t>(заполнить)</w:t>
      </w:r>
    </w:p>
    <w:p w:rsidR="001F25AE" w:rsidRPr="00091619" w:rsidRDefault="001F25AE" w:rsidP="001F25AE">
      <w:pPr>
        <w:pStyle w:val="25"/>
        <w:contextualSpacing/>
        <w:jc w:val="both"/>
        <w:rPr>
          <w:sz w:val="22"/>
          <w:szCs w:val="22"/>
        </w:rPr>
      </w:pPr>
      <w:r w:rsidRPr="00091619">
        <w:rPr>
          <w:sz w:val="22"/>
          <w:szCs w:val="22"/>
        </w:rPr>
        <w:t xml:space="preserve">-О </w:t>
      </w:r>
      <w:proofErr w:type="spellStart"/>
      <w:r w:rsidRPr="00091619">
        <w:rPr>
          <w:sz w:val="22"/>
          <w:szCs w:val="22"/>
        </w:rPr>
        <w:t>неприостановлении</w:t>
      </w:r>
      <w:proofErr w:type="spellEnd"/>
      <w:r w:rsidRPr="00091619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F25AE" w:rsidRPr="00091619" w:rsidRDefault="001F25AE" w:rsidP="001F25AE">
      <w:pPr>
        <w:pStyle w:val="25"/>
        <w:contextualSpacing/>
        <w:jc w:val="both"/>
        <w:rPr>
          <w:sz w:val="22"/>
          <w:szCs w:val="22"/>
        </w:rPr>
      </w:pPr>
      <w:r w:rsidRPr="00091619">
        <w:rPr>
          <w:sz w:val="22"/>
          <w:szCs w:val="22"/>
        </w:rPr>
        <w:t>___________________________________________________________________</w:t>
      </w:r>
    </w:p>
    <w:p w:rsidR="001F25AE" w:rsidRPr="00091619" w:rsidRDefault="001F25AE" w:rsidP="001F25AE">
      <w:pPr>
        <w:pStyle w:val="25"/>
        <w:contextualSpacing/>
        <w:jc w:val="both"/>
        <w:rPr>
          <w:sz w:val="22"/>
          <w:szCs w:val="22"/>
        </w:rPr>
      </w:pPr>
      <w:r w:rsidRPr="00091619">
        <w:rPr>
          <w:sz w:val="22"/>
          <w:szCs w:val="22"/>
        </w:rPr>
        <w:t>(заполнить)</w:t>
      </w:r>
    </w:p>
    <w:p w:rsidR="001F25AE" w:rsidRPr="00091619" w:rsidRDefault="001F25AE" w:rsidP="001F25AE">
      <w:pPr>
        <w:pStyle w:val="25"/>
        <w:contextualSpacing/>
        <w:jc w:val="both"/>
        <w:rPr>
          <w:sz w:val="22"/>
          <w:szCs w:val="22"/>
        </w:rPr>
      </w:pPr>
      <w:proofErr w:type="gramStart"/>
      <w:r w:rsidRPr="00091619">
        <w:rPr>
          <w:sz w:val="22"/>
          <w:szCs w:val="22"/>
        </w:rPr>
        <w:t>-Об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91619">
        <w:rPr>
          <w:sz w:val="22"/>
          <w:szCs w:val="22"/>
        </w:rPr>
        <w:t xml:space="preserve"> обязанности </w:t>
      </w:r>
      <w:proofErr w:type="gramStart"/>
      <w:r w:rsidRPr="00091619">
        <w:rPr>
          <w:sz w:val="22"/>
          <w:szCs w:val="22"/>
        </w:rPr>
        <w:t>заявителя</w:t>
      </w:r>
      <w:proofErr w:type="gramEnd"/>
      <w:r w:rsidRPr="00091619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91619">
        <w:rPr>
          <w:sz w:val="22"/>
          <w:szCs w:val="22"/>
        </w:rPr>
        <w:t>указанных</w:t>
      </w:r>
      <w:proofErr w:type="gramEnd"/>
      <w:r w:rsidRPr="00091619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F25AE" w:rsidRPr="00091619" w:rsidRDefault="001F25AE" w:rsidP="001F25AE">
      <w:pPr>
        <w:pStyle w:val="25"/>
        <w:contextualSpacing/>
        <w:jc w:val="both"/>
        <w:rPr>
          <w:sz w:val="22"/>
          <w:szCs w:val="22"/>
        </w:rPr>
      </w:pPr>
      <w:r w:rsidRPr="00091619">
        <w:rPr>
          <w:sz w:val="22"/>
          <w:szCs w:val="22"/>
        </w:rPr>
        <w:t>___________________________________________________________________</w:t>
      </w:r>
    </w:p>
    <w:p w:rsidR="001F25AE" w:rsidRPr="00091619" w:rsidRDefault="001F25AE" w:rsidP="001F25AE">
      <w:pPr>
        <w:pStyle w:val="25"/>
        <w:contextualSpacing/>
        <w:jc w:val="both"/>
        <w:rPr>
          <w:sz w:val="22"/>
          <w:szCs w:val="22"/>
        </w:rPr>
      </w:pPr>
      <w:r w:rsidRPr="00091619">
        <w:rPr>
          <w:sz w:val="22"/>
          <w:szCs w:val="22"/>
        </w:rPr>
        <w:t>(заполнить)</w:t>
      </w:r>
    </w:p>
    <w:p w:rsidR="001F25AE" w:rsidRPr="00091619" w:rsidRDefault="001F25AE" w:rsidP="001F25AE">
      <w:pPr>
        <w:pStyle w:val="25"/>
        <w:contextualSpacing/>
        <w:jc w:val="both"/>
        <w:rPr>
          <w:sz w:val="22"/>
          <w:szCs w:val="22"/>
        </w:rPr>
      </w:pPr>
      <w:proofErr w:type="gramStart"/>
      <w:r w:rsidRPr="00091619">
        <w:rPr>
          <w:sz w:val="22"/>
          <w:szCs w:val="22"/>
        </w:rPr>
        <w:t>-Об отсутствии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</w:t>
      </w:r>
      <w:r w:rsidR="006E72C7">
        <w:rPr>
          <w:sz w:val="22"/>
          <w:szCs w:val="22"/>
        </w:rPr>
        <w:t>торые связаны с</w:t>
      </w:r>
      <w:proofErr w:type="gramEnd"/>
      <w:r w:rsidR="006E72C7">
        <w:rPr>
          <w:sz w:val="22"/>
          <w:szCs w:val="22"/>
        </w:rPr>
        <w:t xml:space="preserve"> выполнением работ</w:t>
      </w:r>
      <w:r w:rsidRPr="00091619">
        <w:rPr>
          <w:sz w:val="22"/>
          <w:szCs w:val="22"/>
        </w:rPr>
        <w:t>, являющихся объектом осуществляемой закупки, и административного наказания в виде дисквалификации;</w:t>
      </w:r>
    </w:p>
    <w:p w:rsidR="001F25AE" w:rsidRPr="00091619" w:rsidRDefault="001F25AE" w:rsidP="001F25AE">
      <w:pPr>
        <w:pStyle w:val="25"/>
        <w:contextualSpacing/>
        <w:jc w:val="both"/>
        <w:rPr>
          <w:sz w:val="22"/>
          <w:szCs w:val="22"/>
        </w:rPr>
      </w:pPr>
      <w:r w:rsidRPr="00091619">
        <w:rPr>
          <w:sz w:val="22"/>
          <w:szCs w:val="22"/>
        </w:rPr>
        <w:t>___________________________________________________________________</w:t>
      </w:r>
    </w:p>
    <w:p w:rsidR="001F25AE" w:rsidRPr="00091619" w:rsidRDefault="001F25AE" w:rsidP="001F25AE">
      <w:pPr>
        <w:pStyle w:val="25"/>
        <w:contextualSpacing/>
        <w:jc w:val="both"/>
        <w:rPr>
          <w:sz w:val="22"/>
          <w:szCs w:val="22"/>
        </w:rPr>
      </w:pPr>
      <w:r w:rsidRPr="00091619">
        <w:rPr>
          <w:sz w:val="22"/>
          <w:szCs w:val="22"/>
        </w:rPr>
        <w:t>(заполнить)</w:t>
      </w:r>
    </w:p>
    <w:p w:rsidR="001F25AE" w:rsidRPr="00091619" w:rsidRDefault="001F25AE" w:rsidP="001F25AE">
      <w:pPr>
        <w:pStyle w:val="25"/>
        <w:contextualSpacing/>
        <w:jc w:val="both"/>
        <w:rPr>
          <w:sz w:val="22"/>
          <w:szCs w:val="22"/>
        </w:rPr>
      </w:pPr>
      <w:proofErr w:type="gramStart"/>
      <w:r w:rsidRPr="00091619">
        <w:rPr>
          <w:sz w:val="22"/>
          <w:szCs w:val="22"/>
        </w:rPr>
        <w:t>-Об отсутствии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091619">
        <w:rPr>
          <w:sz w:val="22"/>
          <w:szCs w:val="22"/>
        </w:rPr>
        <w:t xml:space="preserve"> </w:t>
      </w:r>
      <w:proofErr w:type="gramStart"/>
      <w:r w:rsidRPr="00091619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91619">
        <w:rPr>
          <w:sz w:val="22"/>
          <w:szCs w:val="22"/>
        </w:rPr>
        <w:t>неполнородными</w:t>
      </w:r>
      <w:proofErr w:type="spellEnd"/>
      <w:r w:rsidRPr="00091619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91619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1F25AE" w:rsidRPr="00091619" w:rsidRDefault="001F25AE" w:rsidP="001F25AE">
      <w:pPr>
        <w:pStyle w:val="25"/>
        <w:contextualSpacing/>
        <w:jc w:val="both"/>
        <w:rPr>
          <w:sz w:val="22"/>
          <w:szCs w:val="22"/>
        </w:rPr>
      </w:pPr>
      <w:r w:rsidRPr="00091619">
        <w:rPr>
          <w:sz w:val="22"/>
          <w:szCs w:val="22"/>
        </w:rPr>
        <w:lastRenderedPageBreak/>
        <w:t>___________________________________________________________________</w:t>
      </w:r>
    </w:p>
    <w:p w:rsidR="006E72C7" w:rsidRDefault="006E72C7" w:rsidP="006E72C7">
      <w:pPr>
        <w:pStyle w:val="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(заполнить)</w:t>
      </w:r>
    </w:p>
    <w:p w:rsidR="006E72C7" w:rsidRPr="006E72C7" w:rsidRDefault="006E72C7" w:rsidP="006E72C7">
      <w:pPr>
        <w:pStyle w:val="25"/>
        <w:contextualSpacing/>
        <w:jc w:val="both"/>
        <w:rPr>
          <w:sz w:val="22"/>
          <w:szCs w:val="22"/>
        </w:rPr>
      </w:pPr>
      <w:r w:rsidRPr="008D0B21">
        <w:rPr>
          <w:szCs w:val="24"/>
        </w:rPr>
        <w:t xml:space="preserve">_______________      </w:t>
      </w:r>
      <w:r w:rsidRPr="008D0B21">
        <w:rPr>
          <w:szCs w:val="24"/>
        </w:rPr>
        <w:tab/>
        <w:t xml:space="preserve">     </w:t>
      </w:r>
      <w:r>
        <w:rPr>
          <w:szCs w:val="24"/>
        </w:rPr>
        <w:tab/>
      </w:r>
      <w:r w:rsidRPr="008D0B21">
        <w:rPr>
          <w:szCs w:val="24"/>
        </w:rPr>
        <w:tab/>
        <w:t xml:space="preserve">  _______________         _____________________ </w:t>
      </w:r>
    </w:p>
    <w:p w:rsidR="006E72C7" w:rsidRPr="008D0B21" w:rsidRDefault="006E72C7" w:rsidP="006E72C7">
      <w:pPr>
        <w:keepNext/>
        <w:tabs>
          <w:tab w:val="left" w:pos="-180"/>
        </w:tabs>
        <w:spacing w:line="276" w:lineRule="auto"/>
        <w:ind w:firstLine="0"/>
        <w:rPr>
          <w:sz w:val="24"/>
          <w:szCs w:val="24"/>
        </w:rPr>
      </w:pPr>
      <w:r w:rsidRPr="008D0B21">
        <w:rPr>
          <w:sz w:val="24"/>
          <w:szCs w:val="24"/>
        </w:rPr>
        <w:t xml:space="preserve">(руководитель организации)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0B21">
        <w:rPr>
          <w:sz w:val="24"/>
          <w:szCs w:val="24"/>
        </w:rPr>
        <w:t xml:space="preserve">       (подпись)    </w:t>
      </w:r>
      <w:r w:rsidRPr="008D0B21">
        <w:rPr>
          <w:sz w:val="24"/>
          <w:szCs w:val="24"/>
        </w:rPr>
        <w:tab/>
      </w:r>
      <w:r w:rsidRPr="008D0B21">
        <w:rPr>
          <w:sz w:val="24"/>
          <w:szCs w:val="24"/>
        </w:rPr>
        <w:tab/>
        <w:t xml:space="preserve"> (расшифровка подписи)</w:t>
      </w:r>
    </w:p>
    <w:p w:rsidR="006E72C7" w:rsidRPr="008D0B21" w:rsidRDefault="006E72C7" w:rsidP="006E72C7">
      <w:pPr>
        <w:keepNext/>
        <w:tabs>
          <w:tab w:val="left" w:pos="-180"/>
        </w:tabs>
        <w:spacing w:line="276" w:lineRule="auto"/>
        <w:jc w:val="center"/>
        <w:rPr>
          <w:sz w:val="24"/>
          <w:szCs w:val="24"/>
        </w:rPr>
      </w:pPr>
    </w:p>
    <w:p w:rsidR="001F25AE" w:rsidRDefault="006E72C7" w:rsidP="006E72C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.п</w:t>
      </w:r>
      <w:proofErr w:type="spellEnd"/>
      <w:proofErr w:type="gramEnd"/>
    </w:p>
    <w:p w:rsidR="007F30E5" w:rsidRPr="007F30E5" w:rsidRDefault="007F30E5" w:rsidP="007F30E5">
      <w:pPr>
        <w:spacing w:line="276" w:lineRule="auto"/>
        <w:jc w:val="right"/>
        <w:rPr>
          <w:iCs/>
          <w:sz w:val="24"/>
          <w:szCs w:val="24"/>
        </w:rPr>
      </w:pPr>
      <w:r w:rsidRPr="007F30E5">
        <w:rPr>
          <w:iCs/>
          <w:sz w:val="24"/>
          <w:szCs w:val="24"/>
        </w:rPr>
        <w:t xml:space="preserve">Приложение 4 </w:t>
      </w:r>
    </w:p>
    <w:p w:rsidR="007F30E5" w:rsidRPr="008D0B21" w:rsidRDefault="007F30E5" w:rsidP="007F30E5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Документации по электронному аукциону</w:t>
      </w:r>
    </w:p>
    <w:p w:rsidR="007F30E5" w:rsidRPr="00204519" w:rsidRDefault="007F30E5" w:rsidP="007F30E5">
      <w:pPr>
        <w:spacing w:line="276" w:lineRule="auto"/>
        <w:ind w:firstLine="0"/>
        <w:jc w:val="left"/>
        <w:rPr>
          <w:sz w:val="24"/>
          <w:szCs w:val="24"/>
        </w:rPr>
      </w:pPr>
    </w:p>
    <w:p w:rsidR="007F30E5" w:rsidRPr="00204519" w:rsidRDefault="007F30E5" w:rsidP="007F30E5">
      <w:pPr>
        <w:spacing w:line="276" w:lineRule="auto"/>
        <w:ind w:firstLine="0"/>
        <w:rPr>
          <w:sz w:val="24"/>
          <w:szCs w:val="24"/>
        </w:rPr>
      </w:pPr>
    </w:p>
    <w:p w:rsidR="007F30E5" w:rsidRPr="00204519" w:rsidRDefault="007F30E5" w:rsidP="007F30E5">
      <w:pPr>
        <w:suppressAutoHyphens/>
        <w:spacing w:line="276" w:lineRule="auto"/>
        <w:ind w:firstLine="0"/>
        <w:jc w:val="center"/>
        <w:rPr>
          <w:b/>
          <w:sz w:val="24"/>
          <w:szCs w:val="24"/>
        </w:rPr>
      </w:pPr>
      <w:r w:rsidRPr="00204519">
        <w:rPr>
          <w:b/>
          <w:sz w:val="24"/>
          <w:szCs w:val="24"/>
        </w:rPr>
        <w:t xml:space="preserve">Справка о перечне и </w:t>
      </w:r>
      <w:r>
        <w:rPr>
          <w:b/>
          <w:sz w:val="24"/>
          <w:szCs w:val="24"/>
        </w:rPr>
        <w:t xml:space="preserve">годовых </w:t>
      </w:r>
      <w:r w:rsidRPr="00204519">
        <w:rPr>
          <w:b/>
          <w:sz w:val="24"/>
          <w:szCs w:val="24"/>
        </w:rPr>
        <w:t>объемах выполнения аналогичных договоров</w:t>
      </w:r>
    </w:p>
    <w:p w:rsidR="007F30E5" w:rsidRPr="00204519" w:rsidRDefault="007F30E5" w:rsidP="007F30E5">
      <w:pPr>
        <w:spacing w:line="276" w:lineRule="auto"/>
        <w:ind w:firstLine="0"/>
        <w:rPr>
          <w:sz w:val="24"/>
          <w:szCs w:val="24"/>
        </w:rPr>
      </w:pPr>
    </w:p>
    <w:p w:rsidR="007F30E5" w:rsidRPr="00204519" w:rsidRDefault="007F30E5" w:rsidP="007F30E5">
      <w:pPr>
        <w:spacing w:line="276" w:lineRule="auto"/>
        <w:ind w:firstLine="0"/>
        <w:rPr>
          <w:color w:val="000000"/>
          <w:sz w:val="24"/>
          <w:szCs w:val="24"/>
        </w:rPr>
      </w:pPr>
      <w:r w:rsidRPr="00204519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7F30E5" w:rsidRPr="00204519" w:rsidRDefault="007F30E5" w:rsidP="007F30E5">
      <w:pPr>
        <w:spacing w:line="276" w:lineRule="auto"/>
        <w:ind w:firstLine="0"/>
        <w:rPr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2340"/>
        <w:gridCol w:w="1980"/>
        <w:gridCol w:w="1260"/>
        <w:gridCol w:w="1440"/>
      </w:tblGrid>
      <w:tr w:rsidR="007F30E5" w:rsidRPr="00204519" w:rsidTr="008C48D2">
        <w:trPr>
          <w:cantSplit/>
          <w:tblHeader/>
        </w:trPr>
        <w:tc>
          <w:tcPr>
            <w:tcW w:w="720" w:type="dxa"/>
          </w:tcPr>
          <w:p w:rsidR="007F30E5" w:rsidRPr="00204519" w:rsidRDefault="007F30E5" w:rsidP="008C48D2">
            <w:pPr>
              <w:pStyle w:val="aff"/>
              <w:spacing w:before="0" w:after="0" w:line="276" w:lineRule="auto"/>
              <w:ind w:left="0" w:right="0"/>
              <w:rPr>
                <w:sz w:val="24"/>
                <w:szCs w:val="24"/>
              </w:rPr>
            </w:pPr>
            <w:r w:rsidRPr="00204519">
              <w:rPr>
                <w:sz w:val="24"/>
                <w:szCs w:val="24"/>
              </w:rPr>
              <w:t>№</w:t>
            </w:r>
          </w:p>
          <w:p w:rsidR="007F30E5" w:rsidRPr="00204519" w:rsidRDefault="007F30E5" w:rsidP="008C48D2">
            <w:pPr>
              <w:pStyle w:val="aff"/>
              <w:spacing w:before="0" w:after="0" w:line="276" w:lineRule="auto"/>
              <w:ind w:left="0" w:right="0"/>
              <w:rPr>
                <w:sz w:val="24"/>
                <w:szCs w:val="24"/>
              </w:rPr>
            </w:pPr>
            <w:proofErr w:type="gramStart"/>
            <w:r w:rsidRPr="00204519">
              <w:rPr>
                <w:sz w:val="24"/>
                <w:szCs w:val="24"/>
              </w:rPr>
              <w:t>п</w:t>
            </w:r>
            <w:proofErr w:type="gramEnd"/>
            <w:r w:rsidRPr="00204519"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</w:tcPr>
          <w:p w:rsidR="007F30E5" w:rsidRPr="00204519" w:rsidRDefault="007F30E5" w:rsidP="008C48D2">
            <w:pPr>
              <w:pStyle w:val="aff"/>
              <w:spacing w:before="0" w:after="0" w:line="276" w:lineRule="auto"/>
              <w:ind w:left="0" w:right="0"/>
              <w:rPr>
                <w:sz w:val="24"/>
                <w:szCs w:val="24"/>
              </w:rPr>
            </w:pPr>
            <w:r w:rsidRPr="00204519">
              <w:rPr>
                <w:sz w:val="24"/>
                <w:szCs w:val="24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7F30E5" w:rsidRPr="00204519" w:rsidRDefault="007F30E5" w:rsidP="008C48D2">
            <w:pPr>
              <w:pStyle w:val="aff"/>
              <w:spacing w:before="0" w:after="0" w:line="276" w:lineRule="auto"/>
              <w:ind w:left="0" w:right="0"/>
              <w:rPr>
                <w:sz w:val="24"/>
                <w:szCs w:val="24"/>
              </w:rPr>
            </w:pPr>
            <w:r w:rsidRPr="00204519">
              <w:rPr>
                <w:sz w:val="24"/>
                <w:szCs w:val="24"/>
              </w:rPr>
              <w:t xml:space="preserve">Заказчик </w:t>
            </w:r>
            <w:r w:rsidRPr="00204519">
              <w:rPr>
                <w:sz w:val="24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7F30E5" w:rsidRPr="00204519" w:rsidRDefault="007F30E5" w:rsidP="008C48D2">
            <w:pPr>
              <w:pStyle w:val="aff"/>
              <w:spacing w:before="0" w:after="0" w:line="276" w:lineRule="auto"/>
              <w:ind w:left="0" w:right="0"/>
              <w:rPr>
                <w:sz w:val="24"/>
                <w:szCs w:val="24"/>
              </w:rPr>
            </w:pPr>
            <w:r w:rsidRPr="00204519">
              <w:rPr>
                <w:sz w:val="24"/>
                <w:szCs w:val="24"/>
              </w:rPr>
              <w:t>Описание договора</w:t>
            </w:r>
            <w:r w:rsidRPr="00204519">
              <w:rPr>
                <w:sz w:val="24"/>
                <w:szCs w:val="24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7F30E5" w:rsidRPr="00204519" w:rsidRDefault="007F30E5" w:rsidP="008C48D2">
            <w:pPr>
              <w:pStyle w:val="aff"/>
              <w:spacing w:before="0" w:after="0" w:line="276" w:lineRule="auto"/>
              <w:ind w:left="0" w:right="0"/>
              <w:rPr>
                <w:sz w:val="24"/>
                <w:szCs w:val="24"/>
              </w:rPr>
            </w:pPr>
            <w:r w:rsidRPr="00204519">
              <w:rPr>
                <w:sz w:val="24"/>
                <w:szCs w:val="24"/>
              </w:rPr>
              <w:t>Сумма договора, рублей</w:t>
            </w:r>
          </w:p>
        </w:tc>
        <w:tc>
          <w:tcPr>
            <w:tcW w:w="1440" w:type="dxa"/>
          </w:tcPr>
          <w:p w:rsidR="007F30E5" w:rsidRPr="00204519" w:rsidRDefault="007F30E5" w:rsidP="008C48D2">
            <w:pPr>
              <w:pStyle w:val="aff"/>
              <w:spacing w:before="0" w:after="0" w:line="276" w:lineRule="auto"/>
              <w:ind w:left="0" w:right="0"/>
              <w:rPr>
                <w:sz w:val="24"/>
                <w:szCs w:val="24"/>
              </w:rPr>
            </w:pPr>
            <w:r w:rsidRPr="00204519">
              <w:rPr>
                <w:sz w:val="24"/>
                <w:szCs w:val="24"/>
              </w:rPr>
              <w:t>Сведения о рекламациях по перечисленным договорам</w:t>
            </w:r>
          </w:p>
        </w:tc>
      </w:tr>
      <w:tr w:rsidR="007F30E5" w:rsidRPr="00204519" w:rsidTr="008C48D2">
        <w:trPr>
          <w:cantSplit/>
        </w:trPr>
        <w:tc>
          <w:tcPr>
            <w:tcW w:w="720" w:type="dxa"/>
          </w:tcPr>
          <w:p w:rsidR="007F30E5" w:rsidRPr="00204519" w:rsidRDefault="007F30E5" w:rsidP="007F30E5">
            <w:pPr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  <w:tc>
          <w:tcPr>
            <w:tcW w:w="234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  <w:tc>
          <w:tcPr>
            <w:tcW w:w="198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  <w:tc>
          <w:tcPr>
            <w:tcW w:w="126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  <w:tc>
          <w:tcPr>
            <w:tcW w:w="144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</w:tr>
      <w:tr w:rsidR="007F30E5" w:rsidRPr="00204519" w:rsidTr="008C48D2">
        <w:trPr>
          <w:cantSplit/>
        </w:trPr>
        <w:tc>
          <w:tcPr>
            <w:tcW w:w="720" w:type="dxa"/>
          </w:tcPr>
          <w:p w:rsidR="007F30E5" w:rsidRPr="00204519" w:rsidRDefault="007F30E5" w:rsidP="007F30E5">
            <w:pPr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  <w:tc>
          <w:tcPr>
            <w:tcW w:w="234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  <w:tc>
          <w:tcPr>
            <w:tcW w:w="198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  <w:tc>
          <w:tcPr>
            <w:tcW w:w="126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  <w:tc>
          <w:tcPr>
            <w:tcW w:w="144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</w:tr>
      <w:tr w:rsidR="007F30E5" w:rsidRPr="00204519" w:rsidTr="008C48D2">
        <w:trPr>
          <w:cantSplit/>
        </w:trPr>
        <w:tc>
          <w:tcPr>
            <w:tcW w:w="720" w:type="dxa"/>
          </w:tcPr>
          <w:p w:rsidR="007F30E5" w:rsidRPr="00204519" w:rsidRDefault="007F30E5" w:rsidP="007F30E5">
            <w:pPr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  <w:tc>
          <w:tcPr>
            <w:tcW w:w="234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  <w:tc>
          <w:tcPr>
            <w:tcW w:w="198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  <w:tc>
          <w:tcPr>
            <w:tcW w:w="126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  <w:tc>
          <w:tcPr>
            <w:tcW w:w="144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</w:tr>
      <w:tr w:rsidR="007F30E5" w:rsidRPr="00204519" w:rsidTr="008C48D2">
        <w:trPr>
          <w:cantSplit/>
        </w:trPr>
        <w:tc>
          <w:tcPr>
            <w:tcW w:w="72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  <w:r w:rsidRPr="00204519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  <w:tc>
          <w:tcPr>
            <w:tcW w:w="234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  <w:tc>
          <w:tcPr>
            <w:tcW w:w="198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  <w:tc>
          <w:tcPr>
            <w:tcW w:w="126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  <w:tc>
          <w:tcPr>
            <w:tcW w:w="144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szCs w:val="24"/>
              </w:rPr>
            </w:pPr>
          </w:p>
        </w:tc>
      </w:tr>
      <w:tr w:rsidR="007F30E5" w:rsidRPr="00204519" w:rsidTr="008C48D2">
        <w:trPr>
          <w:cantSplit/>
        </w:trPr>
        <w:tc>
          <w:tcPr>
            <w:tcW w:w="7560" w:type="dxa"/>
            <w:gridSpan w:val="4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jc w:val="center"/>
              <w:rPr>
                <w:b/>
                <w:szCs w:val="24"/>
              </w:rPr>
            </w:pPr>
            <w:r w:rsidRPr="00204519">
              <w:rPr>
                <w:b/>
                <w:szCs w:val="24"/>
              </w:rPr>
              <w:t xml:space="preserve">ИТОГО за </w:t>
            </w:r>
            <w:r>
              <w:rPr>
                <w:b/>
                <w:szCs w:val="24"/>
              </w:rPr>
              <w:t xml:space="preserve">2013 г., 2014г., </w:t>
            </w:r>
            <w:r w:rsidRPr="00204519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5</w:t>
            </w:r>
            <w:r w:rsidRPr="00204519">
              <w:rPr>
                <w:b/>
                <w:szCs w:val="24"/>
              </w:rPr>
              <w:t xml:space="preserve"> г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126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7F30E5" w:rsidRPr="00204519" w:rsidRDefault="007F30E5" w:rsidP="008C48D2">
            <w:pPr>
              <w:pStyle w:val="aff0"/>
              <w:spacing w:before="0" w:after="0" w:line="276" w:lineRule="auto"/>
              <w:ind w:left="0" w:right="0"/>
              <w:jc w:val="center"/>
              <w:rPr>
                <w:b/>
                <w:szCs w:val="24"/>
              </w:rPr>
            </w:pPr>
            <w:r w:rsidRPr="00204519">
              <w:rPr>
                <w:b/>
                <w:szCs w:val="24"/>
              </w:rPr>
              <w:t>х</w:t>
            </w:r>
          </w:p>
        </w:tc>
      </w:tr>
    </w:tbl>
    <w:p w:rsidR="007F30E5" w:rsidRDefault="007F30E5" w:rsidP="007F30E5">
      <w:pPr>
        <w:spacing w:line="276" w:lineRule="auto"/>
        <w:ind w:firstLine="0"/>
        <w:rPr>
          <w:b/>
          <w:sz w:val="24"/>
          <w:szCs w:val="24"/>
          <w:u w:val="single"/>
        </w:rPr>
      </w:pPr>
    </w:p>
    <w:p w:rsidR="007F30E5" w:rsidRDefault="00551562" w:rsidP="007F30E5">
      <w:pPr>
        <w:spacing w:line="276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Копии договоров, актов и</w:t>
      </w:r>
      <w:r w:rsidR="007F30E5" w:rsidRPr="000A59A3">
        <w:rPr>
          <w:b/>
          <w:sz w:val="24"/>
          <w:szCs w:val="24"/>
          <w:u w:val="single"/>
        </w:rPr>
        <w:t xml:space="preserve"> отзывов </w:t>
      </w:r>
      <w:r w:rsidR="007F30E5">
        <w:rPr>
          <w:b/>
          <w:sz w:val="24"/>
          <w:szCs w:val="24"/>
          <w:u w:val="single"/>
        </w:rPr>
        <w:t xml:space="preserve">о </w:t>
      </w:r>
      <w:r w:rsidR="007F30E5" w:rsidRPr="00A12E96">
        <w:rPr>
          <w:b/>
          <w:sz w:val="24"/>
          <w:szCs w:val="24"/>
          <w:u w:val="single"/>
        </w:rPr>
        <w:t>выпо</w:t>
      </w:r>
      <w:r w:rsidR="007F30E5">
        <w:rPr>
          <w:b/>
          <w:sz w:val="24"/>
          <w:szCs w:val="24"/>
          <w:u w:val="single"/>
        </w:rPr>
        <w:t>лнении работ,</w:t>
      </w:r>
      <w:r w:rsidR="007F30E5" w:rsidRPr="00A12E96">
        <w:rPr>
          <w:b/>
          <w:sz w:val="24"/>
          <w:szCs w:val="24"/>
          <w:u w:val="single"/>
        </w:rPr>
        <w:t xml:space="preserve"> аналогичных предмету </w:t>
      </w:r>
      <w:r w:rsidR="00F71847">
        <w:rPr>
          <w:b/>
          <w:sz w:val="24"/>
          <w:szCs w:val="24"/>
          <w:u w:val="single"/>
        </w:rPr>
        <w:t>электронного аукциона</w:t>
      </w:r>
      <w:r>
        <w:rPr>
          <w:b/>
          <w:sz w:val="24"/>
          <w:szCs w:val="24"/>
          <w:u w:val="single"/>
        </w:rPr>
        <w:t xml:space="preserve"> прилагаются.</w:t>
      </w:r>
    </w:p>
    <w:p w:rsidR="007F30E5" w:rsidRDefault="007F30E5" w:rsidP="007F30E5">
      <w:pPr>
        <w:spacing w:line="276" w:lineRule="auto"/>
        <w:ind w:firstLine="0"/>
        <w:rPr>
          <w:b/>
          <w:sz w:val="24"/>
          <w:szCs w:val="24"/>
          <w:u w:val="single"/>
        </w:rPr>
      </w:pPr>
    </w:p>
    <w:p w:rsidR="007F30E5" w:rsidRDefault="007F30E5" w:rsidP="007F30E5">
      <w:pPr>
        <w:spacing w:line="276" w:lineRule="auto"/>
        <w:ind w:firstLine="0"/>
        <w:rPr>
          <w:b/>
          <w:sz w:val="24"/>
          <w:szCs w:val="24"/>
          <w:u w:val="single"/>
        </w:rPr>
      </w:pPr>
    </w:p>
    <w:p w:rsidR="007F30E5" w:rsidRPr="00204519" w:rsidRDefault="007F30E5" w:rsidP="007F30E5">
      <w:pPr>
        <w:spacing w:line="276" w:lineRule="auto"/>
        <w:ind w:firstLine="0"/>
        <w:rPr>
          <w:sz w:val="24"/>
          <w:szCs w:val="24"/>
        </w:rPr>
      </w:pPr>
      <w:r w:rsidRPr="00204519">
        <w:rPr>
          <w:sz w:val="24"/>
          <w:szCs w:val="24"/>
        </w:rPr>
        <w:t>____________________________________</w:t>
      </w:r>
    </w:p>
    <w:p w:rsidR="007F30E5" w:rsidRPr="00204519" w:rsidRDefault="007F30E5" w:rsidP="007F30E5">
      <w:pPr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204519">
        <w:rPr>
          <w:sz w:val="24"/>
          <w:szCs w:val="24"/>
          <w:vertAlign w:val="superscript"/>
        </w:rPr>
        <w:t>(подпись, М.П.)</w:t>
      </w:r>
    </w:p>
    <w:p w:rsidR="007F30E5" w:rsidRPr="00204519" w:rsidRDefault="007F30E5" w:rsidP="007F30E5">
      <w:pPr>
        <w:spacing w:line="276" w:lineRule="auto"/>
        <w:ind w:firstLine="0"/>
        <w:rPr>
          <w:sz w:val="24"/>
          <w:szCs w:val="24"/>
        </w:rPr>
      </w:pPr>
      <w:r w:rsidRPr="00204519">
        <w:rPr>
          <w:sz w:val="24"/>
          <w:szCs w:val="24"/>
        </w:rPr>
        <w:t>____________________________________</w:t>
      </w:r>
    </w:p>
    <w:p w:rsidR="007F30E5" w:rsidRPr="00AE59C6" w:rsidRDefault="007F30E5" w:rsidP="007F30E5">
      <w:pPr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204519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204519">
        <w:rPr>
          <w:sz w:val="24"/>
          <w:szCs w:val="24"/>
          <w:vertAlign w:val="superscript"/>
        </w:rPr>
        <w:t>подписавшего</w:t>
      </w:r>
      <w:proofErr w:type="gramEnd"/>
      <w:r w:rsidRPr="00204519">
        <w:rPr>
          <w:sz w:val="24"/>
          <w:szCs w:val="24"/>
          <w:vertAlign w:val="superscript"/>
        </w:rPr>
        <w:t>, должность)</w:t>
      </w: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Default="007F30E5" w:rsidP="005519E9">
      <w:pPr>
        <w:spacing w:line="276" w:lineRule="auto"/>
        <w:ind w:firstLine="0"/>
        <w:rPr>
          <w:sz w:val="24"/>
          <w:szCs w:val="24"/>
        </w:rPr>
      </w:pP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Default="007F30E5" w:rsidP="006E72C7">
      <w:pPr>
        <w:spacing w:line="276" w:lineRule="auto"/>
        <w:rPr>
          <w:sz w:val="24"/>
          <w:szCs w:val="24"/>
        </w:rPr>
      </w:pPr>
    </w:p>
    <w:p w:rsidR="007F30E5" w:rsidRPr="006E72C7" w:rsidRDefault="007F30E5" w:rsidP="006E72C7">
      <w:pPr>
        <w:spacing w:line="276" w:lineRule="auto"/>
        <w:rPr>
          <w:sz w:val="24"/>
          <w:szCs w:val="24"/>
        </w:rPr>
      </w:pPr>
    </w:p>
    <w:sectPr w:rsidR="007F30E5" w:rsidRPr="006E72C7" w:rsidSect="008F4F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33" w:rsidRDefault="00A77833" w:rsidP="006E72C7">
      <w:pPr>
        <w:spacing w:line="240" w:lineRule="auto"/>
      </w:pPr>
      <w:r>
        <w:separator/>
      </w:r>
    </w:p>
  </w:endnote>
  <w:endnote w:type="continuationSeparator" w:id="0">
    <w:p w:rsidR="00A77833" w:rsidRDefault="00A77833" w:rsidP="006E7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33" w:rsidRDefault="00A77833" w:rsidP="006E72C7">
      <w:pPr>
        <w:spacing w:line="240" w:lineRule="auto"/>
      </w:pPr>
      <w:r>
        <w:separator/>
      </w:r>
    </w:p>
  </w:footnote>
  <w:footnote w:type="continuationSeparator" w:id="0">
    <w:p w:rsidR="00A77833" w:rsidRDefault="00A77833" w:rsidP="006E72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C80"/>
    <w:multiLevelType w:val="multilevel"/>
    <w:tmpl w:val="76700A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827588"/>
    <w:multiLevelType w:val="multilevel"/>
    <w:tmpl w:val="124C6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147AC"/>
    <w:multiLevelType w:val="multilevel"/>
    <w:tmpl w:val="093ED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11FE76DC"/>
    <w:multiLevelType w:val="multilevel"/>
    <w:tmpl w:val="AC803790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5">
    <w:nsid w:val="1987758B"/>
    <w:multiLevelType w:val="hybridMultilevel"/>
    <w:tmpl w:val="730C36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3DD0"/>
    <w:multiLevelType w:val="multilevel"/>
    <w:tmpl w:val="1F2C1FC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356A5FCE"/>
    <w:multiLevelType w:val="multilevel"/>
    <w:tmpl w:val="C598EA9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DD2508D"/>
    <w:multiLevelType w:val="multilevel"/>
    <w:tmpl w:val="D4BCAFF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F231D3"/>
    <w:multiLevelType w:val="multilevel"/>
    <w:tmpl w:val="2F02A6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43747466"/>
    <w:multiLevelType w:val="hybridMultilevel"/>
    <w:tmpl w:val="8ACAFF36"/>
    <w:lvl w:ilvl="0" w:tplc="BFC6B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A395C"/>
    <w:multiLevelType w:val="multilevel"/>
    <w:tmpl w:val="76C4CF9C"/>
    <w:lvl w:ilvl="0">
      <w:start w:val="1"/>
      <w:numFmt w:val="decimal"/>
      <w:pStyle w:val="1"/>
      <w:lvlText w:val="%1."/>
      <w:lvlJc w:val="left"/>
      <w:pPr>
        <w:tabs>
          <w:tab w:val="num" w:pos="2127"/>
        </w:tabs>
        <w:ind w:left="2127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2"/>
        </w:tabs>
        <w:ind w:left="1702" w:hanging="1134"/>
      </w:pPr>
      <w:rPr>
        <w:rFonts w:hint="default"/>
        <w:b w:val="0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D0874C0"/>
    <w:multiLevelType w:val="multilevel"/>
    <w:tmpl w:val="67768C0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8"/>
        </w:tabs>
        <w:ind w:left="988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3">
    <w:nsid w:val="4F9C5CDA"/>
    <w:multiLevelType w:val="hybridMultilevel"/>
    <w:tmpl w:val="2E9C90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57A11"/>
    <w:multiLevelType w:val="multilevel"/>
    <w:tmpl w:val="01A6A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/>
        <w:b/>
        <w:bCs/>
        <w:sz w:val="24"/>
        <w:szCs w:val="24"/>
      </w:rPr>
    </w:lvl>
  </w:abstractNum>
  <w:abstractNum w:abstractNumId="15">
    <w:nsid w:val="580C0E8C"/>
    <w:multiLevelType w:val="multilevel"/>
    <w:tmpl w:val="2A3458B4"/>
    <w:lvl w:ilvl="0">
      <w:start w:val="1"/>
      <w:numFmt w:val="decimal"/>
      <w:lvlText w:val="%1."/>
      <w:lvlJc w:val="left"/>
      <w:pPr>
        <w:tabs>
          <w:tab w:val="num" w:pos="805"/>
        </w:tabs>
        <w:ind w:left="85" w:firstLine="57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1516" w:hanging="720"/>
      </w:pPr>
    </w:lvl>
    <w:lvl w:ilvl="4">
      <w:start w:val="1"/>
      <w:numFmt w:val="decimal"/>
      <w:isLgl/>
      <w:lvlText w:val="%1.%2.%3.%4.%5."/>
      <w:lvlJc w:val="left"/>
      <w:pPr>
        <w:ind w:left="2094" w:hanging="1080"/>
      </w:pPr>
    </w:lvl>
    <w:lvl w:ilvl="5">
      <w:start w:val="1"/>
      <w:numFmt w:val="decimal"/>
      <w:isLgl/>
      <w:lvlText w:val="%1.%2.%3.%4.%5.%6."/>
      <w:lvlJc w:val="left"/>
      <w:pPr>
        <w:ind w:left="2312" w:hanging="1080"/>
      </w:pPr>
    </w:lvl>
    <w:lvl w:ilvl="6">
      <w:start w:val="1"/>
      <w:numFmt w:val="decimal"/>
      <w:isLgl/>
      <w:lvlText w:val="%1.%2.%3.%4.%5.%6.%7."/>
      <w:lvlJc w:val="left"/>
      <w:pPr>
        <w:ind w:left="2530" w:hanging="1080"/>
      </w:p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</w:lvl>
    <w:lvl w:ilvl="8">
      <w:start w:val="1"/>
      <w:numFmt w:val="decimal"/>
      <w:isLgl/>
      <w:lvlText w:val="%1.%2.%3.%4.%5.%6.%7.%8.%9."/>
      <w:lvlJc w:val="left"/>
      <w:pPr>
        <w:ind w:left="3326" w:hanging="1440"/>
      </w:pPr>
    </w:lvl>
  </w:abstractNum>
  <w:abstractNum w:abstractNumId="16">
    <w:nsid w:val="586D265C"/>
    <w:multiLevelType w:val="multilevel"/>
    <w:tmpl w:val="4D9A8B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5C317EB1"/>
    <w:multiLevelType w:val="hybridMultilevel"/>
    <w:tmpl w:val="0324B9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CC2A0E"/>
    <w:multiLevelType w:val="hybridMultilevel"/>
    <w:tmpl w:val="3626AA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22D63"/>
    <w:multiLevelType w:val="hybridMultilevel"/>
    <w:tmpl w:val="AAD4F920"/>
    <w:lvl w:ilvl="0" w:tplc="64FE04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E443B8"/>
    <w:multiLevelType w:val="hybridMultilevel"/>
    <w:tmpl w:val="0F8022A2"/>
    <w:lvl w:ilvl="0" w:tplc="87D45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627688"/>
    <w:multiLevelType w:val="hybridMultilevel"/>
    <w:tmpl w:val="B89001DE"/>
    <w:lvl w:ilvl="0" w:tplc="83A26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4D1B21"/>
    <w:multiLevelType w:val="singleLevel"/>
    <w:tmpl w:val="02C6AED0"/>
    <w:lvl w:ilvl="0">
      <w:start w:val="1"/>
      <w:numFmt w:val="decimal"/>
      <w:lvlText w:val="1.1.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8"/>
  </w:num>
  <w:num w:numId="12">
    <w:abstractNumId w:val="0"/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FD"/>
    <w:rsid w:val="00035AE8"/>
    <w:rsid w:val="000856FE"/>
    <w:rsid w:val="0009364C"/>
    <w:rsid w:val="000A5828"/>
    <w:rsid w:val="000B18AA"/>
    <w:rsid w:val="000B2BE2"/>
    <w:rsid w:val="000E1207"/>
    <w:rsid w:val="00133270"/>
    <w:rsid w:val="0016261B"/>
    <w:rsid w:val="00164653"/>
    <w:rsid w:val="0018297B"/>
    <w:rsid w:val="00192CF9"/>
    <w:rsid w:val="001C5EDC"/>
    <w:rsid w:val="001F25AE"/>
    <w:rsid w:val="00204B76"/>
    <w:rsid w:val="00213F1C"/>
    <w:rsid w:val="00230900"/>
    <w:rsid w:val="00246B8D"/>
    <w:rsid w:val="002A7924"/>
    <w:rsid w:val="002B03DA"/>
    <w:rsid w:val="002D7046"/>
    <w:rsid w:val="002E4161"/>
    <w:rsid w:val="00301681"/>
    <w:rsid w:val="00312877"/>
    <w:rsid w:val="00320191"/>
    <w:rsid w:val="003371B3"/>
    <w:rsid w:val="00391D3D"/>
    <w:rsid w:val="00395205"/>
    <w:rsid w:val="00395CEA"/>
    <w:rsid w:val="003B2F05"/>
    <w:rsid w:val="003C6A63"/>
    <w:rsid w:val="003D575C"/>
    <w:rsid w:val="004138E2"/>
    <w:rsid w:val="00442A85"/>
    <w:rsid w:val="00442E06"/>
    <w:rsid w:val="00472C05"/>
    <w:rsid w:val="0047621B"/>
    <w:rsid w:val="0049024F"/>
    <w:rsid w:val="00492CD4"/>
    <w:rsid w:val="004B15AA"/>
    <w:rsid w:val="004E3BB7"/>
    <w:rsid w:val="00512CA7"/>
    <w:rsid w:val="00516C76"/>
    <w:rsid w:val="00541477"/>
    <w:rsid w:val="00551562"/>
    <w:rsid w:val="005519E9"/>
    <w:rsid w:val="005563A8"/>
    <w:rsid w:val="005802B1"/>
    <w:rsid w:val="00591D0C"/>
    <w:rsid w:val="005B2D8F"/>
    <w:rsid w:val="005C4C4F"/>
    <w:rsid w:val="005D159E"/>
    <w:rsid w:val="005E0F39"/>
    <w:rsid w:val="005F6684"/>
    <w:rsid w:val="0060657F"/>
    <w:rsid w:val="006130E1"/>
    <w:rsid w:val="00616568"/>
    <w:rsid w:val="0064589F"/>
    <w:rsid w:val="00672E7E"/>
    <w:rsid w:val="006E72C7"/>
    <w:rsid w:val="006F4535"/>
    <w:rsid w:val="00737775"/>
    <w:rsid w:val="00743102"/>
    <w:rsid w:val="007A5F30"/>
    <w:rsid w:val="007D28DF"/>
    <w:rsid w:val="007D3D7A"/>
    <w:rsid w:val="007F30E5"/>
    <w:rsid w:val="00804FDF"/>
    <w:rsid w:val="00811E62"/>
    <w:rsid w:val="00875B88"/>
    <w:rsid w:val="008C0B94"/>
    <w:rsid w:val="008C48D2"/>
    <w:rsid w:val="008D0B21"/>
    <w:rsid w:val="008D2386"/>
    <w:rsid w:val="008F4F0A"/>
    <w:rsid w:val="00917595"/>
    <w:rsid w:val="00931D58"/>
    <w:rsid w:val="0094421E"/>
    <w:rsid w:val="00953223"/>
    <w:rsid w:val="00964446"/>
    <w:rsid w:val="00966D2E"/>
    <w:rsid w:val="009808FD"/>
    <w:rsid w:val="009A4540"/>
    <w:rsid w:val="009C17EF"/>
    <w:rsid w:val="009F2645"/>
    <w:rsid w:val="00A04F35"/>
    <w:rsid w:val="00A152B1"/>
    <w:rsid w:val="00A52F86"/>
    <w:rsid w:val="00A70231"/>
    <w:rsid w:val="00A7168F"/>
    <w:rsid w:val="00A77833"/>
    <w:rsid w:val="00A85F9D"/>
    <w:rsid w:val="00AA25A1"/>
    <w:rsid w:val="00AF6E00"/>
    <w:rsid w:val="00B12566"/>
    <w:rsid w:val="00B7749B"/>
    <w:rsid w:val="00BC14CD"/>
    <w:rsid w:val="00BC500C"/>
    <w:rsid w:val="00C018BD"/>
    <w:rsid w:val="00C41CEB"/>
    <w:rsid w:val="00C7388B"/>
    <w:rsid w:val="00C8218C"/>
    <w:rsid w:val="00C848B5"/>
    <w:rsid w:val="00C8619E"/>
    <w:rsid w:val="00CE193F"/>
    <w:rsid w:val="00D01CCB"/>
    <w:rsid w:val="00D07424"/>
    <w:rsid w:val="00D574C3"/>
    <w:rsid w:val="00D62850"/>
    <w:rsid w:val="00D86B1D"/>
    <w:rsid w:val="00D967DB"/>
    <w:rsid w:val="00DF3334"/>
    <w:rsid w:val="00DF4058"/>
    <w:rsid w:val="00E34094"/>
    <w:rsid w:val="00E3470D"/>
    <w:rsid w:val="00E3584D"/>
    <w:rsid w:val="00E51FC1"/>
    <w:rsid w:val="00E7380E"/>
    <w:rsid w:val="00E85720"/>
    <w:rsid w:val="00EA5F10"/>
    <w:rsid w:val="00EB1C42"/>
    <w:rsid w:val="00F0674E"/>
    <w:rsid w:val="00F71847"/>
    <w:rsid w:val="00F95758"/>
    <w:rsid w:val="00F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808F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164653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3"/>
    <w:next w:val="a3"/>
    <w:link w:val="20"/>
    <w:qFormat/>
    <w:rsid w:val="00164653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3"/>
    <w:next w:val="a3"/>
    <w:link w:val="30"/>
    <w:uiPriority w:val="9"/>
    <w:unhideWhenUsed/>
    <w:qFormat/>
    <w:rsid w:val="00DF4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комментарий"/>
    <w:rsid w:val="009808FD"/>
    <w:rPr>
      <w:b/>
      <w:i/>
      <w:shd w:val="clear" w:color="auto" w:fill="FFFF99"/>
    </w:rPr>
  </w:style>
  <w:style w:type="paragraph" w:styleId="a">
    <w:name w:val="List Number"/>
    <w:basedOn w:val="a3"/>
    <w:rsid w:val="009808FD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character" w:styleId="a8">
    <w:name w:val="Hyperlink"/>
    <w:unhideWhenUsed/>
    <w:rsid w:val="00246B8D"/>
    <w:rPr>
      <w:rFonts w:ascii="Times New Roman" w:hAnsi="Times New Roman" w:cs="Times New Roman" w:hint="default"/>
      <w:color w:val="0000FF"/>
      <w:u w:val="single"/>
    </w:rPr>
  </w:style>
  <w:style w:type="paragraph" w:styleId="a9">
    <w:name w:val="Body Text"/>
    <w:basedOn w:val="a3"/>
    <w:link w:val="aa"/>
    <w:uiPriority w:val="99"/>
    <w:rsid w:val="00743102"/>
    <w:pPr>
      <w:shd w:val="clear" w:color="auto" w:fill="FFFFFF"/>
      <w:spacing w:before="300" w:after="300" w:line="240" w:lineRule="atLeast"/>
      <w:ind w:hanging="600"/>
    </w:pPr>
    <w:rPr>
      <w:rFonts w:eastAsia="Arial Unicode MS"/>
      <w:snapToGrid/>
      <w:spacing w:val="10"/>
      <w:sz w:val="20"/>
    </w:rPr>
  </w:style>
  <w:style w:type="character" w:customStyle="1" w:styleId="aa">
    <w:name w:val="Основной текст Знак"/>
    <w:basedOn w:val="a4"/>
    <w:link w:val="a9"/>
    <w:uiPriority w:val="99"/>
    <w:rsid w:val="00743102"/>
    <w:rPr>
      <w:rFonts w:ascii="Times New Roman" w:eastAsia="Arial Unicode MS" w:hAnsi="Times New Roman" w:cs="Times New Roman"/>
      <w:spacing w:val="10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4"/>
    <w:link w:val="1"/>
    <w:rsid w:val="0016465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16465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3"/>
    <w:rsid w:val="00164653"/>
    <w:pPr>
      <w:numPr>
        <w:ilvl w:val="2"/>
        <w:numId w:val="5"/>
      </w:numPr>
    </w:pPr>
  </w:style>
  <w:style w:type="paragraph" w:customStyle="1" w:styleId="a1">
    <w:name w:val="Подпункт"/>
    <w:basedOn w:val="a0"/>
    <w:rsid w:val="00164653"/>
    <w:pPr>
      <w:numPr>
        <w:ilvl w:val="3"/>
      </w:numPr>
    </w:pPr>
  </w:style>
  <w:style w:type="paragraph" w:customStyle="1" w:styleId="a2">
    <w:name w:val="Подподпункт"/>
    <w:basedOn w:val="a1"/>
    <w:rsid w:val="00164653"/>
    <w:pPr>
      <w:numPr>
        <w:ilvl w:val="4"/>
      </w:numPr>
    </w:pPr>
  </w:style>
  <w:style w:type="character" w:customStyle="1" w:styleId="ab">
    <w:name w:val="Основной текст + Полужирный"/>
    <w:rsid w:val="00E51FC1"/>
    <w:rPr>
      <w:rFonts w:ascii="Times New Roman" w:hAnsi="Times New Roman"/>
      <w:b/>
      <w:spacing w:val="10"/>
      <w:sz w:val="20"/>
    </w:rPr>
  </w:style>
  <w:style w:type="character" w:customStyle="1" w:styleId="11">
    <w:name w:val="Основной текст + Полужирный1"/>
    <w:aliases w:val="Интервал 2 pt"/>
    <w:uiPriority w:val="99"/>
    <w:rsid w:val="00E51FC1"/>
    <w:rPr>
      <w:rFonts w:ascii="Times New Roman" w:hAnsi="Times New Roman"/>
      <w:b/>
      <w:spacing w:val="40"/>
      <w:sz w:val="20"/>
    </w:rPr>
  </w:style>
  <w:style w:type="paragraph" w:styleId="ac">
    <w:name w:val="No Spacing"/>
    <w:link w:val="ad"/>
    <w:uiPriority w:val="1"/>
    <w:qFormat/>
    <w:rsid w:val="005414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41477"/>
    <w:rPr>
      <w:rFonts w:ascii="Calibri" w:eastAsia="Calibri" w:hAnsi="Calibri" w:cs="Times New Roman"/>
    </w:rPr>
  </w:style>
  <w:style w:type="paragraph" w:styleId="ae">
    <w:name w:val="Body Text Indent"/>
    <w:basedOn w:val="a3"/>
    <w:link w:val="af"/>
    <w:uiPriority w:val="99"/>
    <w:semiHidden/>
    <w:unhideWhenUsed/>
    <w:rsid w:val="005D159E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e"/>
    <w:uiPriority w:val="99"/>
    <w:semiHidden/>
    <w:rsid w:val="005D159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3"/>
    <w:link w:val="32"/>
    <w:uiPriority w:val="99"/>
    <w:semiHidden/>
    <w:unhideWhenUsed/>
    <w:rsid w:val="005D15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5D159E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21">
    <w:name w:val="Body Text 2"/>
    <w:basedOn w:val="a3"/>
    <w:link w:val="22"/>
    <w:rsid w:val="005D159E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5D159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Balloon Text"/>
    <w:basedOn w:val="a3"/>
    <w:link w:val="af1"/>
    <w:uiPriority w:val="99"/>
    <w:semiHidden/>
    <w:unhideWhenUsed/>
    <w:rsid w:val="007D3D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7D3D7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2">
    <w:name w:val="List Paragraph"/>
    <w:basedOn w:val="a3"/>
    <w:qFormat/>
    <w:rsid w:val="00737775"/>
    <w:pPr>
      <w:ind w:left="720"/>
      <w:contextualSpacing/>
    </w:pPr>
  </w:style>
  <w:style w:type="paragraph" w:styleId="af3">
    <w:name w:val="Title"/>
    <w:basedOn w:val="a3"/>
    <w:link w:val="af4"/>
    <w:qFormat/>
    <w:rsid w:val="005E0F3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napToGrid/>
    </w:rPr>
  </w:style>
  <w:style w:type="character" w:customStyle="1" w:styleId="af4">
    <w:name w:val="Название Знак"/>
    <w:basedOn w:val="a4"/>
    <w:link w:val="af3"/>
    <w:rsid w:val="005E0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Subtitle"/>
    <w:basedOn w:val="a3"/>
    <w:link w:val="af6"/>
    <w:qFormat/>
    <w:rsid w:val="005E0F3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bCs/>
      <w:snapToGrid/>
    </w:rPr>
  </w:style>
  <w:style w:type="character" w:customStyle="1" w:styleId="af6">
    <w:name w:val="Подзаголовок Знак"/>
    <w:basedOn w:val="a4"/>
    <w:link w:val="af5"/>
    <w:rsid w:val="005E0F3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7">
    <w:name w:val="директор"/>
    <w:basedOn w:val="a3"/>
    <w:rsid w:val="005E0F39"/>
    <w:pPr>
      <w:widowControl w:val="0"/>
      <w:spacing w:line="218" w:lineRule="auto"/>
      <w:ind w:firstLine="454"/>
    </w:pPr>
    <w:rPr>
      <w:rFonts w:ascii="Arial" w:hAnsi="Arial"/>
      <w:snapToGrid/>
      <w:sz w:val="24"/>
    </w:rPr>
  </w:style>
  <w:style w:type="paragraph" w:styleId="23">
    <w:name w:val="Body Text Indent 2"/>
    <w:basedOn w:val="a3"/>
    <w:link w:val="24"/>
    <w:uiPriority w:val="99"/>
    <w:semiHidden/>
    <w:unhideWhenUsed/>
    <w:rsid w:val="004762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47621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link w:val="ConsNormal0"/>
    <w:rsid w:val="0047621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7621B"/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f8">
    <w:name w:val="Plain Text"/>
    <w:basedOn w:val="a3"/>
    <w:link w:val="af9"/>
    <w:rsid w:val="0047621B"/>
    <w:pPr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9">
    <w:name w:val="Текст Знак"/>
    <w:basedOn w:val="a4"/>
    <w:link w:val="af8"/>
    <w:rsid w:val="00476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62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DF4058"/>
    <w:rPr>
      <w:rFonts w:asciiTheme="majorHAnsi" w:eastAsiaTheme="majorEastAsia" w:hAnsiTheme="majorHAnsi" w:cstheme="majorBidi"/>
      <w:b/>
      <w:bCs/>
      <w:snapToGrid w:val="0"/>
      <w:color w:val="4F81BD" w:themeColor="accent1"/>
      <w:sz w:val="28"/>
      <w:szCs w:val="20"/>
      <w:lang w:eastAsia="ru-RU"/>
    </w:rPr>
  </w:style>
  <w:style w:type="paragraph" w:customStyle="1" w:styleId="210">
    <w:name w:val="Основной текст 21"/>
    <w:basedOn w:val="a3"/>
    <w:rsid w:val="00DF4058"/>
    <w:pPr>
      <w:spacing w:line="240" w:lineRule="auto"/>
      <w:ind w:firstLine="851"/>
    </w:pPr>
    <w:rPr>
      <w:snapToGrid/>
      <w:sz w:val="24"/>
    </w:rPr>
  </w:style>
  <w:style w:type="character" w:customStyle="1" w:styleId="apple-converted-space">
    <w:name w:val="apple-converted-space"/>
    <w:basedOn w:val="a4"/>
    <w:rsid w:val="00DF4058"/>
  </w:style>
  <w:style w:type="character" w:customStyle="1" w:styleId="links8">
    <w:name w:val="link s_8"/>
    <w:basedOn w:val="a4"/>
    <w:rsid w:val="00DF4058"/>
  </w:style>
  <w:style w:type="table" w:styleId="afa">
    <w:name w:val="Table Grid"/>
    <w:basedOn w:val="a5"/>
    <w:uiPriority w:val="59"/>
    <w:rsid w:val="005B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бычный2"/>
    <w:rsid w:val="00442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Верхний колонтитул1"/>
    <w:basedOn w:val="25"/>
    <w:rsid w:val="00C8619E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character" w:customStyle="1" w:styleId="13">
    <w:name w:val="Основной шрифт абзаца1"/>
    <w:rsid w:val="00C8619E"/>
    <w:rPr>
      <w:sz w:val="24"/>
    </w:rPr>
  </w:style>
  <w:style w:type="paragraph" w:styleId="afb">
    <w:name w:val="header"/>
    <w:basedOn w:val="a3"/>
    <w:link w:val="afc"/>
    <w:uiPriority w:val="99"/>
    <w:unhideWhenUsed/>
    <w:rsid w:val="006E72C7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Верхний колонтитул Знак"/>
    <w:basedOn w:val="a4"/>
    <w:link w:val="afb"/>
    <w:uiPriority w:val="99"/>
    <w:rsid w:val="006E72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unhideWhenUsed/>
    <w:rsid w:val="006E72C7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Нижний колонтитул Знак"/>
    <w:basedOn w:val="a4"/>
    <w:link w:val="afd"/>
    <w:uiPriority w:val="99"/>
    <w:rsid w:val="006E72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">
    <w:name w:val="Таблица шапка"/>
    <w:basedOn w:val="a3"/>
    <w:rsid w:val="007F30E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f0">
    <w:name w:val="Таблица текст"/>
    <w:basedOn w:val="a3"/>
    <w:rsid w:val="007F30E5"/>
    <w:pPr>
      <w:spacing w:before="40" w:after="40" w:line="240" w:lineRule="auto"/>
      <w:ind w:left="57" w:right="57"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808F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164653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3"/>
    <w:next w:val="a3"/>
    <w:link w:val="20"/>
    <w:qFormat/>
    <w:rsid w:val="00164653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3"/>
    <w:next w:val="a3"/>
    <w:link w:val="30"/>
    <w:uiPriority w:val="9"/>
    <w:unhideWhenUsed/>
    <w:qFormat/>
    <w:rsid w:val="00DF4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комментарий"/>
    <w:rsid w:val="009808FD"/>
    <w:rPr>
      <w:b/>
      <w:i/>
      <w:shd w:val="clear" w:color="auto" w:fill="FFFF99"/>
    </w:rPr>
  </w:style>
  <w:style w:type="paragraph" w:styleId="a">
    <w:name w:val="List Number"/>
    <w:basedOn w:val="a3"/>
    <w:rsid w:val="009808FD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character" w:styleId="a8">
    <w:name w:val="Hyperlink"/>
    <w:unhideWhenUsed/>
    <w:rsid w:val="00246B8D"/>
    <w:rPr>
      <w:rFonts w:ascii="Times New Roman" w:hAnsi="Times New Roman" w:cs="Times New Roman" w:hint="default"/>
      <w:color w:val="0000FF"/>
      <w:u w:val="single"/>
    </w:rPr>
  </w:style>
  <w:style w:type="paragraph" w:styleId="a9">
    <w:name w:val="Body Text"/>
    <w:basedOn w:val="a3"/>
    <w:link w:val="aa"/>
    <w:uiPriority w:val="99"/>
    <w:rsid w:val="00743102"/>
    <w:pPr>
      <w:shd w:val="clear" w:color="auto" w:fill="FFFFFF"/>
      <w:spacing w:before="300" w:after="300" w:line="240" w:lineRule="atLeast"/>
      <w:ind w:hanging="600"/>
    </w:pPr>
    <w:rPr>
      <w:rFonts w:eastAsia="Arial Unicode MS"/>
      <w:snapToGrid/>
      <w:spacing w:val="10"/>
      <w:sz w:val="20"/>
    </w:rPr>
  </w:style>
  <w:style w:type="character" w:customStyle="1" w:styleId="aa">
    <w:name w:val="Основной текст Знак"/>
    <w:basedOn w:val="a4"/>
    <w:link w:val="a9"/>
    <w:uiPriority w:val="99"/>
    <w:rsid w:val="00743102"/>
    <w:rPr>
      <w:rFonts w:ascii="Times New Roman" w:eastAsia="Arial Unicode MS" w:hAnsi="Times New Roman" w:cs="Times New Roman"/>
      <w:spacing w:val="10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4"/>
    <w:link w:val="1"/>
    <w:rsid w:val="0016465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16465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3"/>
    <w:rsid w:val="00164653"/>
    <w:pPr>
      <w:numPr>
        <w:ilvl w:val="2"/>
        <w:numId w:val="5"/>
      </w:numPr>
    </w:pPr>
  </w:style>
  <w:style w:type="paragraph" w:customStyle="1" w:styleId="a1">
    <w:name w:val="Подпункт"/>
    <w:basedOn w:val="a0"/>
    <w:rsid w:val="00164653"/>
    <w:pPr>
      <w:numPr>
        <w:ilvl w:val="3"/>
      </w:numPr>
    </w:pPr>
  </w:style>
  <w:style w:type="paragraph" w:customStyle="1" w:styleId="a2">
    <w:name w:val="Подподпункт"/>
    <w:basedOn w:val="a1"/>
    <w:rsid w:val="00164653"/>
    <w:pPr>
      <w:numPr>
        <w:ilvl w:val="4"/>
      </w:numPr>
    </w:pPr>
  </w:style>
  <w:style w:type="character" w:customStyle="1" w:styleId="ab">
    <w:name w:val="Основной текст + Полужирный"/>
    <w:rsid w:val="00E51FC1"/>
    <w:rPr>
      <w:rFonts w:ascii="Times New Roman" w:hAnsi="Times New Roman"/>
      <w:b/>
      <w:spacing w:val="10"/>
      <w:sz w:val="20"/>
    </w:rPr>
  </w:style>
  <w:style w:type="character" w:customStyle="1" w:styleId="11">
    <w:name w:val="Основной текст + Полужирный1"/>
    <w:aliases w:val="Интервал 2 pt"/>
    <w:uiPriority w:val="99"/>
    <w:rsid w:val="00E51FC1"/>
    <w:rPr>
      <w:rFonts w:ascii="Times New Roman" w:hAnsi="Times New Roman"/>
      <w:b/>
      <w:spacing w:val="40"/>
      <w:sz w:val="20"/>
    </w:rPr>
  </w:style>
  <w:style w:type="paragraph" w:styleId="ac">
    <w:name w:val="No Spacing"/>
    <w:link w:val="ad"/>
    <w:uiPriority w:val="1"/>
    <w:qFormat/>
    <w:rsid w:val="005414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41477"/>
    <w:rPr>
      <w:rFonts w:ascii="Calibri" w:eastAsia="Calibri" w:hAnsi="Calibri" w:cs="Times New Roman"/>
    </w:rPr>
  </w:style>
  <w:style w:type="paragraph" w:styleId="ae">
    <w:name w:val="Body Text Indent"/>
    <w:basedOn w:val="a3"/>
    <w:link w:val="af"/>
    <w:uiPriority w:val="99"/>
    <w:semiHidden/>
    <w:unhideWhenUsed/>
    <w:rsid w:val="005D159E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e"/>
    <w:uiPriority w:val="99"/>
    <w:semiHidden/>
    <w:rsid w:val="005D159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3"/>
    <w:link w:val="32"/>
    <w:uiPriority w:val="99"/>
    <w:semiHidden/>
    <w:unhideWhenUsed/>
    <w:rsid w:val="005D15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5D159E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21">
    <w:name w:val="Body Text 2"/>
    <w:basedOn w:val="a3"/>
    <w:link w:val="22"/>
    <w:rsid w:val="005D159E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5D159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Balloon Text"/>
    <w:basedOn w:val="a3"/>
    <w:link w:val="af1"/>
    <w:uiPriority w:val="99"/>
    <w:semiHidden/>
    <w:unhideWhenUsed/>
    <w:rsid w:val="007D3D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7D3D7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2">
    <w:name w:val="List Paragraph"/>
    <w:basedOn w:val="a3"/>
    <w:qFormat/>
    <w:rsid w:val="00737775"/>
    <w:pPr>
      <w:ind w:left="720"/>
      <w:contextualSpacing/>
    </w:pPr>
  </w:style>
  <w:style w:type="paragraph" w:styleId="af3">
    <w:name w:val="Title"/>
    <w:basedOn w:val="a3"/>
    <w:link w:val="af4"/>
    <w:qFormat/>
    <w:rsid w:val="005E0F3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napToGrid/>
    </w:rPr>
  </w:style>
  <w:style w:type="character" w:customStyle="1" w:styleId="af4">
    <w:name w:val="Название Знак"/>
    <w:basedOn w:val="a4"/>
    <w:link w:val="af3"/>
    <w:rsid w:val="005E0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Subtitle"/>
    <w:basedOn w:val="a3"/>
    <w:link w:val="af6"/>
    <w:qFormat/>
    <w:rsid w:val="005E0F3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bCs/>
      <w:snapToGrid/>
    </w:rPr>
  </w:style>
  <w:style w:type="character" w:customStyle="1" w:styleId="af6">
    <w:name w:val="Подзаголовок Знак"/>
    <w:basedOn w:val="a4"/>
    <w:link w:val="af5"/>
    <w:rsid w:val="005E0F3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7">
    <w:name w:val="директор"/>
    <w:basedOn w:val="a3"/>
    <w:rsid w:val="005E0F39"/>
    <w:pPr>
      <w:widowControl w:val="0"/>
      <w:spacing w:line="218" w:lineRule="auto"/>
      <w:ind w:firstLine="454"/>
    </w:pPr>
    <w:rPr>
      <w:rFonts w:ascii="Arial" w:hAnsi="Arial"/>
      <w:snapToGrid/>
      <w:sz w:val="24"/>
    </w:rPr>
  </w:style>
  <w:style w:type="paragraph" w:styleId="23">
    <w:name w:val="Body Text Indent 2"/>
    <w:basedOn w:val="a3"/>
    <w:link w:val="24"/>
    <w:uiPriority w:val="99"/>
    <w:semiHidden/>
    <w:unhideWhenUsed/>
    <w:rsid w:val="004762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47621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link w:val="ConsNormal0"/>
    <w:rsid w:val="0047621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7621B"/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f8">
    <w:name w:val="Plain Text"/>
    <w:basedOn w:val="a3"/>
    <w:link w:val="af9"/>
    <w:rsid w:val="0047621B"/>
    <w:pPr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af9">
    <w:name w:val="Текст Знак"/>
    <w:basedOn w:val="a4"/>
    <w:link w:val="af8"/>
    <w:rsid w:val="00476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62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DF4058"/>
    <w:rPr>
      <w:rFonts w:asciiTheme="majorHAnsi" w:eastAsiaTheme="majorEastAsia" w:hAnsiTheme="majorHAnsi" w:cstheme="majorBidi"/>
      <w:b/>
      <w:bCs/>
      <w:snapToGrid w:val="0"/>
      <w:color w:val="4F81BD" w:themeColor="accent1"/>
      <w:sz w:val="28"/>
      <w:szCs w:val="20"/>
      <w:lang w:eastAsia="ru-RU"/>
    </w:rPr>
  </w:style>
  <w:style w:type="paragraph" w:customStyle="1" w:styleId="210">
    <w:name w:val="Основной текст 21"/>
    <w:basedOn w:val="a3"/>
    <w:rsid w:val="00DF4058"/>
    <w:pPr>
      <w:spacing w:line="240" w:lineRule="auto"/>
      <w:ind w:firstLine="851"/>
    </w:pPr>
    <w:rPr>
      <w:snapToGrid/>
      <w:sz w:val="24"/>
    </w:rPr>
  </w:style>
  <w:style w:type="character" w:customStyle="1" w:styleId="apple-converted-space">
    <w:name w:val="apple-converted-space"/>
    <w:basedOn w:val="a4"/>
    <w:rsid w:val="00DF4058"/>
  </w:style>
  <w:style w:type="character" w:customStyle="1" w:styleId="links8">
    <w:name w:val="link s_8"/>
    <w:basedOn w:val="a4"/>
    <w:rsid w:val="00DF4058"/>
  </w:style>
  <w:style w:type="table" w:styleId="afa">
    <w:name w:val="Table Grid"/>
    <w:basedOn w:val="a5"/>
    <w:uiPriority w:val="59"/>
    <w:rsid w:val="005B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бычный2"/>
    <w:rsid w:val="00442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Верхний колонтитул1"/>
    <w:basedOn w:val="25"/>
    <w:rsid w:val="00C8619E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character" w:customStyle="1" w:styleId="13">
    <w:name w:val="Основной шрифт абзаца1"/>
    <w:rsid w:val="00C8619E"/>
    <w:rPr>
      <w:sz w:val="24"/>
    </w:rPr>
  </w:style>
  <w:style w:type="paragraph" w:styleId="afb">
    <w:name w:val="header"/>
    <w:basedOn w:val="a3"/>
    <w:link w:val="afc"/>
    <w:uiPriority w:val="99"/>
    <w:unhideWhenUsed/>
    <w:rsid w:val="006E72C7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Верхний колонтитул Знак"/>
    <w:basedOn w:val="a4"/>
    <w:link w:val="afb"/>
    <w:uiPriority w:val="99"/>
    <w:rsid w:val="006E72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unhideWhenUsed/>
    <w:rsid w:val="006E72C7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Нижний колонтитул Знак"/>
    <w:basedOn w:val="a4"/>
    <w:link w:val="afd"/>
    <w:uiPriority w:val="99"/>
    <w:rsid w:val="006E72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">
    <w:name w:val="Таблица шапка"/>
    <w:basedOn w:val="a3"/>
    <w:rsid w:val="007F30E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f0">
    <w:name w:val="Таблица текст"/>
    <w:basedOn w:val="a3"/>
    <w:rsid w:val="007F30E5"/>
    <w:pPr>
      <w:spacing w:before="40" w:after="40" w:line="240" w:lineRule="auto"/>
      <w:ind w:left="57" w:right="57"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C24F-A6D7-4E40-8392-B236A537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6520</Words>
  <Characters>37166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2015-12-28T10:29:00Z</cp:lastPrinted>
  <dcterms:created xsi:type="dcterms:W3CDTF">2015-12-28T10:47:00Z</dcterms:created>
  <dcterms:modified xsi:type="dcterms:W3CDTF">2016-02-09T07:28:00Z</dcterms:modified>
</cp:coreProperties>
</file>