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66" w:rsidRDefault="00060666" w:rsidP="00060666">
      <w:pPr>
        <w:pBdr>
          <w:top w:val="single" w:sz="6" w:space="12" w:color="EBEBEB"/>
        </w:pBd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8207AF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Примерный сценарий проведения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массового мероприятия, приуроченного к празднованию Всемирного дня Здоровья</w:t>
      </w: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«Зарядка от нас – здоровье для вас!»</w:t>
      </w:r>
    </w:p>
    <w:p w:rsidR="00060666" w:rsidRPr="007A1F18" w:rsidRDefault="00060666" w:rsidP="0006066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 w:rsidRPr="008207AF"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  <w:t>(для использовани</w:t>
      </w:r>
      <w:r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  <w:t>я в рамках проведения областной профилактической</w:t>
      </w:r>
      <w:r w:rsidRPr="008207AF"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  <w:t>акции «Областная зарядка»</w:t>
      </w:r>
      <w:r w:rsidRPr="008207AF">
        <w:rPr>
          <w:rFonts w:ascii="Times New Roman" w:eastAsia="Times New Roman" w:hAnsi="Times New Roman"/>
          <w:bCs/>
          <w:i/>
          <w:sz w:val="28"/>
          <w:szCs w:val="28"/>
          <w:lang w:val="ru-RU" w:eastAsia="ru-RU" w:bidi="ar-SA"/>
        </w:rPr>
        <w:t>)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</w:t>
      </w:r>
      <w:r w:rsidRPr="00C407F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есто проведения: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места массового скопления населения: площади, парки.</w:t>
      </w: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Участники мероприятия: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дети и молодежь, обучающиеся учреждений общего и профессионального образования, воспитанники учреждений сферы спорта и молодежной политики, спортивных клубов, молодежных организаций, активисты волонтерского профилактического движения, представители общественных организаций и др. </w:t>
      </w: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Цели мероприятия: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формирование у населения сознательного отношения к укреплению своего здоровья, эмоциональное воздействие на зрителей с целью пропаганды здорового образа жизни, воспитание стремления к регулярным занятиям физической культурой и спортом, формирование негативного отношения к употреблению любых видов </w:t>
      </w:r>
      <w:proofErr w:type="spellStart"/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психоактивных</w:t>
      </w:r>
      <w:proofErr w:type="spellEnd"/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веществ, развитие творческой активности у молодежи.</w:t>
      </w:r>
    </w:p>
    <w:p w:rsidR="00060666" w:rsidRDefault="00060666" w:rsidP="0006066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60666" w:rsidRPr="00C407F9" w:rsidRDefault="00060666" w:rsidP="00060666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 время проведения мероприятия у сцены находится активная группа волонтеров. Волонтеры повторяют за </w:t>
      </w:r>
      <w:proofErr w:type="gramStart"/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выступающими</w:t>
      </w:r>
      <w:proofErr w:type="gramEnd"/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движения, привлекая своим примером собравшихся.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Примерный план проведения мероприятия: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1.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Распространение волонтерами профилактического движения информационных листовок о здоровом о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бразе жизни, лотерейных билетов 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2.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Проведение волонтерами профилактического движения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подвижных 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игр с детьми и подростками представителями, с целью привлечения жителей и гостей города к участию в массовом мероприятии «Зарядка от нас – здоровье для вас!».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3.  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Приветственное слово ведущего, представление участников и гостей мероприятия.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Выступление участников проходит по следующей схеме: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показательное выступление </w:t>
      </w:r>
      <w:r w:rsidRPr="00C407F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(5-7 минут)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последующая работа с публикой </w:t>
      </w:r>
      <w:r w:rsidRPr="00C407F9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(5-7 минут)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собравшиеся участники синхронно повторяют за коллективами движения.</w:t>
      </w:r>
    </w:p>
    <w:p w:rsidR="00060666" w:rsidRPr="00C407F9" w:rsidRDefault="00060666" w:rsidP="00060666">
      <w:pPr>
        <w:pBdr>
          <w:top w:val="single" w:sz="6" w:space="12" w:color="EBEBEB"/>
        </w:pBd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C407F9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C407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Розыгрыш призового фонда. Розыгрыш призов осуществляется в ходе проведения массового мероприятия «Зарядка от нас – здоровье для вас!» случайным образом с помощью вытягивания лотерейного купона.</w:t>
      </w:r>
    </w:p>
    <w:p w:rsidR="0006066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6066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Ход мероприятия:</w:t>
      </w:r>
    </w:p>
    <w:p w:rsidR="00060666" w:rsidRPr="007A1F18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Шагая на доброе дело,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Большой и нелегкой дорогой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Нам нужно, чтоб в сердце кипела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Надежда, забота, тревога.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Чтоб близкие были здоровы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Чтоб устали сердце не знало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 каждое утро нас снова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Энергией переполняло.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Добрый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день, </w:t>
      </w:r>
      <w:r w:rsidRPr="00E95B96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добрые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друзья!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Здравствуйте! 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Удивительно, как часто мы используем в своей речи слова </w:t>
      </w:r>
      <w:r w:rsidRPr="00E95B96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«добрый», «здоровый», «бодрый».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А легко ли быть здоровым и энергичным и совершать добрые дела?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Мне кажется, что здоровье человека и душевная доброта  - это два понятия, которые  очень близки друг другу.  Физически здоровый человек должен быть здоров и душевно, а значит вести здоровый образ жизни, уметь радоваться и сочувствовать, сопереживать, откликаться на ощущения других и держать свою душу открытой.</w:t>
      </w:r>
    </w:p>
    <w:p w:rsidR="00060666" w:rsidRPr="001129FE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едущий 1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Здоровье – это когда тебе хорошо, а значит и хорошо другим!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Здоровье – это гибкость и стройность!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Здоровье – это выносливость и гармония!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Здоровье – это когда ты с радостью выполняешь любую работу!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Здоровье – это когда утром просыпаешься бодрым и веселым!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Здоровье – это когда ты просто радуешься жизни!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074F84" w:rsidRDefault="00060666" w:rsidP="0006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Так и хочется начать  делать 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добрые дела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совершать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добрые поступки 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прямо сейчас.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Например, подарить всем собравшимся здесь друзьям хорошее настроение и крепкое здоровье.  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Друзья! Сегодня</w:t>
      </w:r>
      <w:r w:rsidR="00417239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 всей планете люди отмечают Всемирный День Здоровья. В этот день во всем мире проходят спортивные соревнования и праздники, стартуют акции по здоровому образу жизни.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И Тюменская область не осталась в стороне.  Сегодня во всех муниципальных образованиях нашей области будет дан старт областной профилактической акции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«Областная зарядка», 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которая проводится ежегодно в рамках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областного профилактического марафона «Тюменская область – территория независимости!».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с завтрашнего дня  и до конца следующей недели во всех образовательных учреждениях Тюменской области будут проводиться утренние зарядки с участием представителей спортивных учреждений и активистов волонтерского движения. Так все жители нашей  области встретят весну здоровыми и  бодрыми!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074F84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Предлагаем всем собравшимся на этой площади жителям и гостям города поучаствовать в массовой зарядке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«Зарядка от нас – здоровье от вас!».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Вместе с нами зарядку будут делать дошколята и школьники, студенты колледжей и вузов, начинающие и уже профессиональные спортсмены, активисты волонтерского движения,  и все, кто хочет быть энергичным и всегда в хорошем настроении!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еще сегодня мы будем разыгрывать  лотерею. Всех, кто получил лотерейные билеты, просим далеко не расходиться. Розыгрыш будет проводиться в несколько этапов. Счастливчики получат призы.</w:t>
      </w:r>
    </w:p>
    <w:p w:rsidR="00060666" w:rsidRPr="00E95B96" w:rsidRDefault="00060666" w:rsidP="0006066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- выступление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спортивного коллектива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1129FE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Аплодисменты </w:t>
      </w:r>
      <w:proofErr w:type="gramStart"/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самым</w:t>
      </w:r>
      <w:proofErr w:type="gramEnd"/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веселым и самым  талантливым! 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Вот так весело и красиво стартовала 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«Областная зарядка»!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Друзья! Внимание! Начинаем розыгрыш лотереи. Чей номер выигрывает, поднимается на сцену для получения приза (7-10 призеров).</w:t>
      </w: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7A1F18" w:rsidRDefault="00060666" w:rsidP="00060666">
      <w:pPr>
        <w:pBdr>
          <w:top w:val="single" w:sz="6" w:space="12" w:color="EBEBEB"/>
        </w:pBd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 мы продолжаем. Просим всех участников зарядки выстроиться в ряды на ширину вытянутых рук. 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музыкальное сопровождение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выстраиваются в ряды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)</w:t>
      </w:r>
    </w:p>
    <w:p w:rsidR="00060666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1129FE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lastRenderedPageBreak/>
        <w:t>По порядку стройся в ряд – на зарядку все подряд! Веселей, дружней, быстрей! Наша площадь должна превратиться в большой веселый стадион, а мы станем дружной командой, готовой зарядиться энергией и хорошим настроением.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А помогут нам в этом 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спортсмены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_______________________________</w:t>
      </w:r>
    </w:p>
    <w:p w:rsidR="0006066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Всем желаем доброго здоровья, отличного настроения и настоящей бодрящей зарядки! Не отставайте!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показат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ельные  выступления спортсменов,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синхронно повторяют движения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под музыку)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Спасибо участникам. Получилось отличное начало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массовой 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зарядки.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И снова переходим к розыгрышу лотереи (7-10 призеров).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Это была еще только разминка! Эстафету принимают 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спортсмены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____________________________________________________________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Давайте вместе с ними научимся делать зарядку.  Они ждут только наших аплодисментов!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показат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ельные  выступления спортсменов,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синхронно повторяют движения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под музыку)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знаете ли вы, что 2 часа занятия спортом в неделю замедляют  физическое старение и могут прибавить вам в среднем 6-9 лет жизни.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15 минут утренней зарядки пробуждают организм, снижают уровень холестерина в крови, нормализуют кровяное давление, укрепляют сердечную мышцу</w:t>
      </w:r>
      <w:proofErr w:type="gramStart"/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… П</w:t>
      </w:r>
      <w:proofErr w:type="gramEnd"/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оэтому зарядка полезна и важна для всех людей, с самого раннего детства и до преклонного возраста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.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Внимание, друзья продолжаем  розыгрыш лотереи (7-10 призеров).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Массовую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зарядку вместе с вами делают </w:t>
      </w:r>
      <w:r w:rsidRPr="00E95B96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 xml:space="preserve">активисты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ru-RU" w:bidi="ar-SA"/>
        </w:rPr>
        <w:t>______________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Делай, как мы! Делай вместе с нами! Делай лучше нас!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066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показат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ельные  выступления спортсменов,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синхронно повторяют движения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под музыку)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Раз, два, три, четыре, пять –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Начинаем уставать?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br/>
        <w:t>Ну-ка, быстро – не ленись,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На зарядку становись!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Друзья, продолжаем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нашу лотерею (7-10 призеров).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старте нашего марафона – будущие защитники Отечества, </w:t>
      </w: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дружная команда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__________________________</w:t>
      </w:r>
    </w:p>
    <w:p w:rsidR="0006066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показат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ельные  выступления спортсменов,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синхронно повторяют движения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под музыку)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Cs/>
          <w:color w:val="1F1F1F"/>
          <w:sz w:val="28"/>
          <w:szCs w:val="28"/>
          <w:lang w:val="ru-RU" w:eastAsia="ru-RU" w:bidi="ar-SA"/>
        </w:rPr>
        <w:t>Зарядка</w:t>
      </w:r>
      <w:r w:rsidRPr="00E95B96"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 это лучший способ получить заряд бодрости на целый день. </w:t>
      </w:r>
      <w:r w:rsidRPr="00E95B96">
        <w:rPr>
          <w:rFonts w:ascii="Times New Roman" w:eastAsia="Times New Roman" w:hAnsi="Times New Roman"/>
          <w:bCs/>
          <w:color w:val="1F1F1F"/>
          <w:sz w:val="28"/>
          <w:szCs w:val="28"/>
          <w:lang w:val="ru-RU" w:eastAsia="ru-RU" w:bidi="ar-SA"/>
        </w:rPr>
        <w:t>Зарядка</w:t>
      </w:r>
      <w:r w:rsidRPr="00E95B96">
        <w:rPr>
          <w:rFonts w:ascii="Times New Roman" w:eastAsia="Times New Roman" w:hAnsi="Times New Roman"/>
          <w:color w:val="1F1F1F"/>
          <w:sz w:val="28"/>
          <w:szCs w:val="28"/>
          <w:lang w:val="ru-RU" w:eastAsia="ru-RU" w:bidi="ar-SA"/>
        </w:rPr>
        <w:t> поможет поддержать наши мышцы в рабочем состоянии в течение дня.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Здоровье в порядке – спасибо зарядке.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А у нас снова лотерея! (7-10 призеров).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Марафон областной зарядки продолжается. Эстафету принимают те, кто делает зарядку каждый день, поэтому они всегда в прекрасной спортивной форме.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нашу спортивную арену  поднимается …(название учреждения)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показат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ельные  выступления спортсменов,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синхронно повторяют движения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под музыку)</w:t>
      </w:r>
    </w:p>
    <w:p w:rsidR="00060666" w:rsidRDefault="00060666" w:rsidP="00060666">
      <w:pPr>
        <w:pBdr>
          <w:top w:val="single" w:sz="6" w:space="12" w:color="EBEBEB"/>
        </w:pBd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Чтоб успешно развиваться,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Нужно спортом заниматься.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br/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 занятий физкультурой</w:t>
      </w:r>
      <w:proofErr w:type="gramStart"/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Б</w:t>
      </w:r>
      <w:proofErr w:type="gramEnd"/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удет стройная фигура.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И снова прошу подняться на сцену победителей лотереи. </w:t>
      </w:r>
      <w:r w:rsidRPr="00E95B96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(7-10 призеров).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Зарядку продолжают… (название учреждения)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показат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ельные  выступления спортсменов,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синхронно повторяют движения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под музыку)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lastRenderedPageBreak/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Вдох глубокий руки шире не спешите, три, четыре</w:t>
      </w: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>Бодрость духа грация и пластика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нашей спортивной арене представители учреждения… (название учреждения)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Давайте вместе с ними научимся делать зарядку.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показат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ельные  выступления спортсменов, </w:t>
      </w:r>
      <w:r w:rsidRPr="00E95B96"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>участники синхронно повторяют движения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под музыку)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Друзья, что мешает нам с самого утра обеспечить себе приподнятое настроение и хороший физический тонус? Наша лень и несобранность.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 что нам в этом поможет, что разбудит и зарядит энергией на целый день? Зарядка!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1129FE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Всем зарядка нам </w:t>
      </w:r>
      <w:proofErr w:type="gramStart"/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нужна </w:t>
      </w:r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Мы со спортом крепко дружим</w:t>
      </w:r>
      <w:proofErr w:type="gramEnd"/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!</w:t>
      </w:r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Спорт – помощник!</w:t>
      </w:r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Спорт – здоровье!</w:t>
      </w:r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Спорт – игра!</w:t>
      </w:r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 xml:space="preserve">Всем </w:t>
      </w:r>
      <w:proofErr w:type="spellStart"/>
      <w:proofErr w:type="gramStart"/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физкульт</w:t>
      </w:r>
      <w:proofErr w:type="spellEnd"/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– ура</w:t>
      </w:r>
      <w:proofErr w:type="gramEnd"/>
      <w:r w:rsidRPr="001129F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!</w:t>
      </w:r>
    </w:p>
    <w:p w:rsidR="00060666" w:rsidRPr="001129FE" w:rsidRDefault="00060666" w:rsidP="0006066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Занимайтесь зарядкой каждый день и чувствуйте себя великолепно!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Друзья! «Областная зарядка»  приглашает всех любителей  зарядки и хорошего настроения, всех участников сегодняшней акции принять участие в дружном массовом забеге под девизом «Беги за мной». 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Беги за мной от лени, скуки, болезни, алкоголя, наркотиков и вредных привычек, …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Ведущий 2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Беги за мной, чтобы стать сильным, независимым  и успешным…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едущий </w:t>
      </w: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1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Вместе с вами бегут спортсмены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060666" w:rsidRPr="00E95B96" w:rsidRDefault="00060666" w:rsidP="000606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E95B96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Беги за мной – и это будет старт для твоих побед!</w:t>
      </w:r>
    </w:p>
    <w:p w:rsidR="00060666" w:rsidRPr="00E95B96" w:rsidRDefault="00060666" w:rsidP="0006066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(</w:t>
      </w:r>
      <w:r w:rsidRPr="00E95B96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подается сигнал «Старт»</w:t>
      </w: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, пробежка сопровождается комментариями ведущего).</w:t>
      </w:r>
    </w:p>
    <w:p w:rsidR="00060666" w:rsidRDefault="00060666" w:rsidP="0006066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60666" w:rsidRDefault="00060666" w:rsidP="0006066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17239" w:rsidRDefault="00417239" w:rsidP="0006066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417239" w:rsidRDefault="00417239" w:rsidP="0006066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417239" w:rsidRDefault="00417239" w:rsidP="0006066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417239" w:rsidRDefault="00417239" w:rsidP="00060666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41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83"/>
    <w:multiLevelType w:val="hybridMultilevel"/>
    <w:tmpl w:val="22A219E0"/>
    <w:lvl w:ilvl="0" w:tplc="9656F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71E8F"/>
    <w:multiLevelType w:val="hybridMultilevel"/>
    <w:tmpl w:val="2408B2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B84EA7"/>
    <w:multiLevelType w:val="hybridMultilevel"/>
    <w:tmpl w:val="AC50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51E22"/>
    <w:multiLevelType w:val="hybridMultilevel"/>
    <w:tmpl w:val="C40CA306"/>
    <w:lvl w:ilvl="0" w:tplc="A9687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57E59"/>
    <w:multiLevelType w:val="hybridMultilevel"/>
    <w:tmpl w:val="F78A0F9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E5B36E9"/>
    <w:multiLevelType w:val="hybridMultilevel"/>
    <w:tmpl w:val="98F8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E6A31"/>
    <w:multiLevelType w:val="hybridMultilevel"/>
    <w:tmpl w:val="B8B8DFFA"/>
    <w:lvl w:ilvl="0" w:tplc="B9B6FC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0008C"/>
    <w:multiLevelType w:val="hybridMultilevel"/>
    <w:tmpl w:val="20F49F5A"/>
    <w:lvl w:ilvl="0" w:tplc="DCCADF38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68A4352"/>
    <w:multiLevelType w:val="hybridMultilevel"/>
    <w:tmpl w:val="46E2B98A"/>
    <w:lvl w:ilvl="0" w:tplc="6EE843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A36584"/>
    <w:multiLevelType w:val="hybridMultilevel"/>
    <w:tmpl w:val="74E63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B1FF2"/>
    <w:multiLevelType w:val="hybridMultilevel"/>
    <w:tmpl w:val="3846596A"/>
    <w:lvl w:ilvl="0" w:tplc="635A05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7A1A79"/>
    <w:multiLevelType w:val="hybridMultilevel"/>
    <w:tmpl w:val="451EE7C0"/>
    <w:lvl w:ilvl="0" w:tplc="0752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A634C6"/>
    <w:multiLevelType w:val="hybridMultilevel"/>
    <w:tmpl w:val="DDF8374E"/>
    <w:lvl w:ilvl="0" w:tplc="97AE5978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382BCD"/>
    <w:multiLevelType w:val="hybridMultilevel"/>
    <w:tmpl w:val="E124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3"/>
    <w:rsid w:val="00060666"/>
    <w:rsid w:val="00417239"/>
    <w:rsid w:val="0058143B"/>
    <w:rsid w:val="00A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6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6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2017-03-28T10:28:00Z</dcterms:created>
  <dcterms:modified xsi:type="dcterms:W3CDTF">2017-03-28T10:36:00Z</dcterms:modified>
</cp:coreProperties>
</file>